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8C20" w14:textId="77777777" w:rsidR="009D4564" w:rsidRDefault="009D4564">
      <w:pPr>
        <w:rPr>
          <w:b/>
          <w:sz w:val="36"/>
          <w:szCs w:val="36"/>
        </w:rPr>
      </w:pPr>
    </w:p>
    <w:p w14:paraId="12319420" w14:textId="77777777" w:rsidR="009D4564" w:rsidRDefault="007E57A4">
      <w:pPr>
        <w:rPr>
          <w:sz w:val="32"/>
          <w:szCs w:val="32"/>
        </w:rPr>
      </w:pPr>
      <w:r>
        <w:rPr>
          <w:sz w:val="32"/>
          <w:szCs w:val="32"/>
        </w:rPr>
        <w:t>Bonjour,</w:t>
      </w:r>
    </w:p>
    <w:p w14:paraId="130C43B4" w14:textId="77777777" w:rsidR="009D4564" w:rsidRDefault="009D4564">
      <w:pPr>
        <w:rPr>
          <w:sz w:val="32"/>
          <w:szCs w:val="32"/>
        </w:rPr>
      </w:pPr>
    </w:p>
    <w:p w14:paraId="588E0D15" w14:textId="76BD0206" w:rsidR="009D4564" w:rsidRDefault="007E57A4">
      <w:pPr>
        <w:jc w:val="both"/>
        <w:rPr>
          <w:sz w:val="32"/>
          <w:szCs w:val="32"/>
        </w:rPr>
      </w:pPr>
      <w:r>
        <w:rPr>
          <w:sz w:val="32"/>
          <w:szCs w:val="32"/>
        </w:rPr>
        <w:t>Par votre activité professionnelle ou votre engagement personnel, vous êtes en contact avec des agriculteurs, encore en activité ou déjà à la retraite. Vous connaissez les réalités difficiles que certains traversent ou ont traversées : isolement, dettes, divorces, maladies, suicides, difficultés de transmission, rejets, ou manque de discernement  de l’entourage proche, familial ou professionnel … la liste est longue.</w:t>
      </w:r>
    </w:p>
    <w:p w14:paraId="5C98BD69" w14:textId="77777777" w:rsidR="009D4564" w:rsidRDefault="007E57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travers ces épreuves, beaucoup se posent les questions essentielles : Pourquoi et pour qui vivre ? Quel sens ? Ce que j’ai construit par le travail d’une vie, est-ce en pure perte ? </w:t>
      </w:r>
    </w:p>
    <w:p w14:paraId="6AA75CBA" w14:textId="77777777" w:rsidR="009D4564" w:rsidRDefault="007E57A4">
      <w:pPr>
        <w:jc w:val="both"/>
        <w:rPr>
          <w:sz w:val="32"/>
          <w:szCs w:val="32"/>
        </w:rPr>
      </w:pPr>
      <w:r>
        <w:rPr>
          <w:sz w:val="32"/>
          <w:szCs w:val="32"/>
        </w:rPr>
        <w:t>Nous ne voulons pas profiter de ces situations angoissantes pour « ramener à la religion ». Mais nous pensons que la proposition de cette démarche,</w:t>
      </w:r>
      <w:r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 xml:space="preserve">dans ces périodes troublées, peut aider les uns et les autres à partager soucis et interrogations, entre personnes animées du bien commun et de l’écoute sans jugement. </w:t>
      </w:r>
    </w:p>
    <w:p w14:paraId="319D47E1" w14:textId="77777777" w:rsidR="009D4564" w:rsidRDefault="007E57A4">
      <w:pPr>
        <w:jc w:val="both"/>
        <w:rPr>
          <w:sz w:val="32"/>
          <w:szCs w:val="32"/>
        </w:rPr>
      </w:pPr>
      <w:r>
        <w:rPr>
          <w:sz w:val="32"/>
          <w:szCs w:val="32"/>
        </w:rPr>
        <w:t>C’est pourquoi nous nous adressons à vous. Le Pèlerinage National des Agriculteurs, à Lourdes, du 28 au 30 novembre comportera, évidemment, une dimension religieuse, mais surtout, beaucoup de possibilités de rencontres et d’échanges entre agriculteurs et intervenants en milieu rural.</w:t>
      </w:r>
    </w:p>
    <w:p w14:paraId="79DB4353" w14:textId="77777777" w:rsidR="009D4564" w:rsidRDefault="007E57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Merci, si vous en avez l’occasion, de diffuser cette information ou de nous donner </w:t>
      </w:r>
      <w:proofErr w:type="gramStart"/>
      <w:r>
        <w:rPr>
          <w:sz w:val="32"/>
          <w:szCs w:val="32"/>
        </w:rPr>
        <w:t>les  contacts</w:t>
      </w:r>
      <w:proofErr w:type="gramEnd"/>
      <w:r>
        <w:rPr>
          <w:sz w:val="32"/>
          <w:szCs w:val="32"/>
        </w:rPr>
        <w:t xml:space="preserve"> de personnes qui pourraient être intéressées de participer à cette rencontre.</w:t>
      </w:r>
    </w:p>
    <w:p w14:paraId="6BB2B705" w14:textId="77777777" w:rsidR="009D4564" w:rsidRDefault="007E57A4">
      <w:pPr>
        <w:jc w:val="both"/>
        <w:rPr>
          <w:sz w:val="32"/>
          <w:szCs w:val="32"/>
        </w:rPr>
      </w:pPr>
      <w:r>
        <w:rPr>
          <w:sz w:val="32"/>
          <w:szCs w:val="32"/>
        </w:rPr>
        <w:t>Avec nos remerciements.</w:t>
      </w:r>
    </w:p>
    <w:sectPr w:rsidR="009D4564">
      <w:headerReference w:type="default" r:id="rId7"/>
      <w:pgSz w:w="11906" w:h="16838"/>
      <w:pgMar w:top="851" w:right="1417" w:bottom="85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FBDB" w14:textId="77777777" w:rsidR="00F020C5" w:rsidRDefault="00F020C5">
      <w:pPr>
        <w:spacing w:after="0" w:line="240" w:lineRule="auto"/>
      </w:pPr>
      <w:r>
        <w:separator/>
      </w:r>
    </w:p>
  </w:endnote>
  <w:endnote w:type="continuationSeparator" w:id="0">
    <w:p w14:paraId="4217EF80" w14:textId="77777777" w:rsidR="00F020C5" w:rsidRDefault="00F0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74AC" w14:textId="77777777" w:rsidR="00F020C5" w:rsidRDefault="00F020C5">
      <w:pPr>
        <w:spacing w:after="0" w:line="240" w:lineRule="auto"/>
      </w:pPr>
      <w:r>
        <w:separator/>
      </w:r>
    </w:p>
  </w:footnote>
  <w:footnote w:type="continuationSeparator" w:id="0">
    <w:p w14:paraId="21E8D425" w14:textId="77777777" w:rsidR="00F020C5" w:rsidRDefault="00F0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36F8" w14:textId="77777777" w:rsidR="009D4564" w:rsidRDefault="007E57A4">
    <w:r>
      <w:rPr>
        <w:rFonts w:ascii="Aptos" w:eastAsia="Aptos" w:hAnsi="Aptos" w:cs="Aptos"/>
        <w:noProof/>
      </w:rPr>
      <w:drawing>
        <wp:inline distT="0" distB="0" distL="0" distR="0" wp14:anchorId="4CE9EA2C" wp14:editId="44C966A3">
          <wp:extent cx="1391808" cy="900000"/>
          <wp:effectExtent l="0" t="0" r="0" b="0"/>
          <wp:docPr id="1" name="image1.jpg" descr="Une image contenant texte, illustratio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e image contenant texte, illustration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1808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64"/>
    <w:rsid w:val="001A28CE"/>
    <w:rsid w:val="00516BEC"/>
    <w:rsid w:val="007E57A4"/>
    <w:rsid w:val="00895F7B"/>
    <w:rsid w:val="009D4564"/>
    <w:rsid w:val="00F0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77C9"/>
  <w15:docId w15:val="{393EA484-039A-43BC-8F47-214B95EF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3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3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3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itre1Car">
    <w:name w:val="Titre 1 Car"/>
    <w:basedOn w:val="Policepardfaut"/>
    <w:uiPriority w:val="9"/>
    <w:rsid w:val="00063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063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063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06308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06308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0630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30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30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3085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063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063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3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30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30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308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3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308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3085"/>
    <w:rPr>
      <w:b/>
      <w:bCs/>
      <w:smallCaps/>
      <w:color w:val="2F5496" w:themeColor="accent1" w:themeShade="BF"/>
      <w:spacing w:val="5"/>
    </w:rPr>
  </w:style>
  <w:style w:type="paragraph" w:styleId="Sous-titr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S1E80K4QjfVQ8eQ3rDxWtzfCcw==">CgMxLjA4AHIhMWpQRWh1T1VKWS1BSUQzdGJGc29RemxrOGN2VVZUcGE5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francois penhouet</dc:creator>
  <cp:lastModifiedBy>Anne LE BAIL</cp:lastModifiedBy>
  <cp:revision>2</cp:revision>
  <dcterms:created xsi:type="dcterms:W3CDTF">2025-10-16T08:52:00Z</dcterms:created>
  <dcterms:modified xsi:type="dcterms:W3CDTF">2025-10-16T08:52:00Z</dcterms:modified>
</cp:coreProperties>
</file>