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4F" w:rsidRPr="0074514F" w:rsidRDefault="0074514F" w:rsidP="0074514F">
      <w:pPr>
        <w:jc w:val="center"/>
        <w:rPr>
          <w:b/>
          <w:sz w:val="24"/>
          <w:szCs w:val="24"/>
        </w:rPr>
      </w:pPr>
      <w:r w:rsidRPr="0074514F">
        <w:rPr>
          <w:b/>
          <w:sz w:val="24"/>
          <w:szCs w:val="24"/>
        </w:rPr>
        <w:t xml:space="preserve">Athénée </w:t>
      </w:r>
      <w:proofErr w:type="spellStart"/>
      <w:r w:rsidRPr="0074514F">
        <w:rPr>
          <w:b/>
          <w:sz w:val="24"/>
          <w:szCs w:val="24"/>
        </w:rPr>
        <w:t>Scholè</w:t>
      </w:r>
      <w:proofErr w:type="spellEnd"/>
      <w:r w:rsidRPr="0074514F">
        <w:rPr>
          <w:b/>
          <w:sz w:val="24"/>
          <w:szCs w:val="24"/>
        </w:rPr>
        <w:t xml:space="preserve"> Itinéraires spirituels</w:t>
      </w:r>
    </w:p>
    <w:p w:rsidR="0074514F" w:rsidRPr="0074514F" w:rsidRDefault="0074514F" w:rsidP="0074514F">
      <w:pPr>
        <w:jc w:val="center"/>
        <w:rPr>
          <w:b/>
          <w:sz w:val="24"/>
          <w:szCs w:val="24"/>
        </w:rPr>
      </w:pPr>
      <w:r w:rsidRPr="0074514F">
        <w:rPr>
          <w:b/>
          <w:sz w:val="24"/>
          <w:szCs w:val="24"/>
        </w:rPr>
        <w:t xml:space="preserve">Le monachisme avec Saint Benoît – Père Bruno Drilhon, Sainte Anne de </w:t>
      </w:r>
      <w:proofErr w:type="spellStart"/>
      <w:r w:rsidRPr="0074514F">
        <w:rPr>
          <w:b/>
          <w:sz w:val="24"/>
          <w:szCs w:val="24"/>
        </w:rPr>
        <w:t>Kergonan</w:t>
      </w:r>
      <w:proofErr w:type="spellEnd"/>
    </w:p>
    <w:p w:rsidR="002C28E7" w:rsidRPr="0074514F" w:rsidRDefault="0074514F" w:rsidP="0074514F">
      <w:pPr>
        <w:jc w:val="center"/>
        <w:rPr>
          <w:b/>
          <w:sz w:val="24"/>
          <w:szCs w:val="24"/>
        </w:rPr>
      </w:pPr>
      <w:r w:rsidRPr="0074514F">
        <w:rPr>
          <w:b/>
          <w:sz w:val="24"/>
          <w:szCs w:val="24"/>
        </w:rPr>
        <w:t>Bibliographie</w:t>
      </w:r>
    </w:p>
    <w:p w:rsidR="0074514F" w:rsidRDefault="0074514F"/>
    <w:p w:rsidR="0074514F" w:rsidRDefault="0074514F">
      <w:r>
        <w:t>- La vie et la règle de Saint Benoît, Solesmes, 2011</w:t>
      </w:r>
    </w:p>
    <w:p w:rsidR="0074514F" w:rsidRDefault="0074514F">
      <w:r>
        <w:t xml:space="preserve">- Abbaye de </w:t>
      </w:r>
      <w:proofErr w:type="spellStart"/>
      <w:r>
        <w:t>Maredsous</w:t>
      </w:r>
      <w:proofErr w:type="spellEnd"/>
      <w:r>
        <w:t>, le règle de saint Benoît, Saint-Léger Editions, 2019 Texte latin-français et Concordance</w:t>
      </w:r>
    </w:p>
    <w:p w:rsidR="0074514F" w:rsidRDefault="0074514F">
      <w:r>
        <w:t>- C.H. Lawrence, le monachisme médiéval, Les belles lettres, 2018</w:t>
      </w:r>
    </w:p>
    <w:p w:rsidR="0074514F" w:rsidRDefault="0074514F">
      <w:r>
        <w:t xml:space="preserve">- Odon </w:t>
      </w:r>
      <w:proofErr w:type="spellStart"/>
      <w:r>
        <w:t>Hurel</w:t>
      </w:r>
      <w:proofErr w:type="spellEnd"/>
      <w:r>
        <w:t>, Saint Benoît, Perrin, 2019</w:t>
      </w:r>
    </w:p>
    <w:p w:rsidR="0074514F" w:rsidRDefault="0074514F">
      <w:r>
        <w:t xml:space="preserve">- Daniel-Odon </w:t>
      </w:r>
      <w:proofErr w:type="spellStart"/>
      <w:r>
        <w:t>Hurel</w:t>
      </w:r>
      <w:proofErr w:type="spellEnd"/>
      <w:r>
        <w:t xml:space="preserve"> (</w:t>
      </w:r>
      <w:proofErr w:type="spellStart"/>
      <w:r>
        <w:t>dir</w:t>
      </w:r>
      <w:proofErr w:type="spellEnd"/>
      <w:r>
        <w:t>.)</w:t>
      </w:r>
      <w:bookmarkStart w:id="0" w:name="_GoBack"/>
      <w:bookmarkEnd w:id="0"/>
      <w:r>
        <w:t>, les Bénédictins, Robert Laffont-Bouquins, 2020</w:t>
      </w:r>
    </w:p>
    <w:p w:rsidR="0074514F" w:rsidRDefault="0074514F">
      <w:r>
        <w:t xml:space="preserve">- Benoît </w:t>
      </w:r>
      <w:proofErr w:type="spellStart"/>
      <w:r>
        <w:t>Standaert</w:t>
      </w:r>
      <w:proofErr w:type="spellEnd"/>
      <w:r>
        <w:t>, Commentaire de la Règle de notre père saint Benoît, Cerf, 2017</w:t>
      </w:r>
    </w:p>
    <w:p w:rsidR="0074514F" w:rsidRDefault="0074514F">
      <w:r>
        <w:t>- Dom Robert Le Gall, L’Esprit de saint Benoît pour tous, Cahiers l’Etoile Cathédrale 17, Mama, 1995</w:t>
      </w:r>
    </w:p>
    <w:p w:rsidR="0074514F" w:rsidRDefault="0074514F">
      <w:r>
        <w:t>- Dom Xavier Perrin, A l’école de Saint Benoît. La spiritualité bénédictine à l’usage de tous les chrétiens, Editions Emmanuel, 2020.</w:t>
      </w:r>
    </w:p>
    <w:sectPr w:rsidR="0074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4F"/>
    <w:rsid w:val="002C28E7"/>
    <w:rsid w:val="0074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E0D2D-0C8E-4D3D-A3A2-01ECDC43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674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 Permanente</dc:creator>
  <cp:keywords/>
  <dc:description/>
  <cp:lastModifiedBy>Formation Permanente</cp:lastModifiedBy>
  <cp:revision>1</cp:revision>
  <dcterms:created xsi:type="dcterms:W3CDTF">2022-12-12T16:11:00Z</dcterms:created>
  <dcterms:modified xsi:type="dcterms:W3CDTF">2022-12-12T16:18:00Z</dcterms:modified>
</cp:coreProperties>
</file>