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8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9"/>
        <w:gridCol w:w="5512"/>
        <w:gridCol w:w="5297"/>
      </w:tblGrid>
      <w:tr w:rsidR="002C44BE" w:rsidTr="008C574A">
        <w:trPr>
          <w:trHeight w:val="10261"/>
        </w:trPr>
        <w:tc>
          <w:tcPr>
            <w:tcW w:w="5209" w:type="dxa"/>
          </w:tcPr>
          <w:p w:rsidR="00D907EB" w:rsidRPr="00D907EB" w:rsidRDefault="009427AE" w:rsidP="00D907EB">
            <w:pPr>
              <w:pStyle w:val="Corpsdetexte3"/>
              <w:tabs>
                <w:tab w:val="left" w:pos="270"/>
                <w:tab w:val="center" w:pos="2430"/>
              </w:tabs>
              <w:ind w:right="471"/>
              <w:rPr>
                <w:rStyle w:val="lev"/>
                <w:rFonts w:ascii="Comic Sans MS" w:hAnsi="Comic Sans MS"/>
                <w:color w:val="993300"/>
                <w:sz w:val="28"/>
                <w:szCs w:val="28"/>
              </w:rPr>
            </w:pPr>
            <w:r>
              <w:rPr>
                <w:rStyle w:val="lev"/>
                <w:rFonts w:ascii="Verdana" w:hAnsi="Verdana"/>
                <w:color w:val="993300"/>
                <w:sz w:val="28"/>
              </w:rPr>
              <w:tab/>
            </w:r>
            <w:r>
              <w:rPr>
                <w:rStyle w:val="lev"/>
                <w:rFonts w:ascii="Verdana" w:hAnsi="Verdana"/>
                <w:color w:val="993300"/>
                <w:sz w:val="28"/>
              </w:rPr>
              <w:tab/>
            </w:r>
            <w:r w:rsidRPr="00D907EB">
              <w:rPr>
                <w:rStyle w:val="lev"/>
                <w:rFonts w:ascii="Comic Sans MS" w:hAnsi="Comic Sans MS"/>
                <w:color w:val="993300"/>
                <w:sz w:val="16"/>
                <w:szCs w:val="16"/>
              </w:rPr>
              <w:tab/>
            </w:r>
          </w:p>
          <w:p w:rsidR="00D907EB" w:rsidRPr="00F37E5E" w:rsidRDefault="00E80176" w:rsidP="00186384">
            <w:pPr>
              <w:pStyle w:val="Corpsdetexte3"/>
              <w:tabs>
                <w:tab w:val="left" w:pos="270"/>
                <w:tab w:val="center" w:pos="2430"/>
              </w:tabs>
              <w:spacing w:before="120"/>
              <w:ind w:right="471"/>
              <w:jc w:val="center"/>
              <w:rPr>
                <w:b/>
                <w:bCs/>
                <w:color w:val="993300"/>
                <w:sz w:val="28"/>
                <w:szCs w:val="28"/>
              </w:rPr>
            </w:pPr>
            <w:r w:rsidRPr="00F37E5E">
              <w:rPr>
                <w:rStyle w:val="lev"/>
                <w:color w:val="993300"/>
                <w:sz w:val="28"/>
                <w:szCs w:val="28"/>
              </w:rPr>
              <w:t xml:space="preserve">Où et </w:t>
            </w:r>
            <w:r w:rsidR="002C44BE" w:rsidRPr="00F37E5E">
              <w:rPr>
                <w:rStyle w:val="lev"/>
                <w:color w:val="993300"/>
                <w:sz w:val="28"/>
                <w:szCs w:val="28"/>
              </w:rPr>
              <w:t>Quand </w:t>
            </w:r>
            <w:r w:rsidR="00661E85" w:rsidRPr="00F37E5E">
              <w:rPr>
                <w:rStyle w:val="lev"/>
                <w:color w:val="993300"/>
                <w:sz w:val="28"/>
                <w:szCs w:val="28"/>
              </w:rPr>
              <w:t>?</w:t>
            </w:r>
          </w:p>
          <w:p w:rsidR="00D84B4E" w:rsidRPr="00133C4D" w:rsidRDefault="00D907EB" w:rsidP="00F37E5E">
            <w:pPr>
              <w:pStyle w:val="Normalcentr"/>
              <w:shd w:val="clear" w:color="auto" w:fill="993300"/>
              <w:spacing w:before="240" w:line="280" w:lineRule="exact"/>
              <w:ind w:left="289" w:right="471" w:firstLine="210"/>
              <w:rPr>
                <w:color w:val="FFFFFF" w:themeColor="background1"/>
                <w:sz w:val="18"/>
                <w:szCs w:val="18"/>
                <w:u w:val="single"/>
              </w:rPr>
            </w:pPr>
            <w:r w:rsidRPr="00133C4D">
              <w:rPr>
                <w:b/>
                <w:color w:val="FFFFFF" w:themeColor="background1"/>
                <w:sz w:val="18"/>
                <w:szCs w:val="18"/>
                <w:u w:val="single"/>
              </w:rPr>
              <w:t xml:space="preserve">Du ven. </w:t>
            </w:r>
            <w:r w:rsidRPr="00DA676E">
              <w:rPr>
                <w:color w:val="FFFFFF" w:themeColor="background1"/>
                <w:sz w:val="16"/>
                <w:szCs w:val="16"/>
                <w:u w:val="single"/>
              </w:rPr>
              <w:t xml:space="preserve">(19h) </w:t>
            </w:r>
            <w:r w:rsidRPr="00133C4D">
              <w:rPr>
                <w:b/>
                <w:color w:val="FFFFFF" w:themeColor="background1"/>
                <w:sz w:val="18"/>
                <w:szCs w:val="18"/>
                <w:u w:val="single"/>
              </w:rPr>
              <w:t>au dim</w:t>
            </w:r>
            <w:r w:rsidR="00DA676E">
              <w:rPr>
                <w:b/>
                <w:color w:val="FFFFFF" w:themeColor="background1"/>
                <w:sz w:val="18"/>
                <w:szCs w:val="18"/>
                <w:u w:val="single"/>
              </w:rPr>
              <w:t>.</w:t>
            </w:r>
            <w:r w:rsidRPr="00133C4D">
              <w:rPr>
                <w:b/>
                <w:color w:val="FFFFFF" w:themeColor="background1"/>
                <w:sz w:val="18"/>
                <w:szCs w:val="18"/>
                <w:u w:val="single"/>
              </w:rPr>
              <w:t xml:space="preserve"> </w:t>
            </w:r>
            <w:r w:rsidRPr="00DA676E">
              <w:rPr>
                <w:color w:val="FFFFFF" w:themeColor="background1"/>
                <w:sz w:val="16"/>
                <w:szCs w:val="16"/>
                <w:u w:val="single"/>
              </w:rPr>
              <w:t>(17h)</w:t>
            </w:r>
          </w:p>
          <w:p w:rsidR="00B94C0B" w:rsidRPr="006E6CE7" w:rsidRDefault="00EB7336" w:rsidP="00986E7E">
            <w:pPr>
              <w:pStyle w:val="Normalcentr"/>
              <w:spacing w:before="120" w:line="160" w:lineRule="exact"/>
              <w:ind w:left="289" w:right="47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B94C0B" w:rsidRPr="006E6CE7">
              <w:rPr>
                <w:sz w:val="18"/>
                <w:szCs w:val="18"/>
              </w:rPr>
              <w:t>ieux et dates</w:t>
            </w:r>
            <w:r w:rsidR="008240FF" w:rsidRPr="006E6CE7">
              <w:rPr>
                <w:sz w:val="18"/>
                <w:szCs w:val="18"/>
              </w:rPr>
              <w:t> :</w:t>
            </w:r>
          </w:p>
          <w:p w:rsidR="002B4B29" w:rsidRDefault="002B4B29" w:rsidP="00986E7E">
            <w:pPr>
              <w:pStyle w:val="Normalcentr"/>
              <w:spacing w:line="160" w:lineRule="exact"/>
              <w:ind w:left="74" w:right="470"/>
              <w:jc w:val="center"/>
            </w:pPr>
          </w:p>
          <w:p w:rsidR="002B4B29" w:rsidRDefault="002B4B29" w:rsidP="00986E7E">
            <w:pPr>
              <w:pStyle w:val="Normalcentr"/>
              <w:spacing w:line="160" w:lineRule="exact"/>
              <w:ind w:left="74" w:right="470"/>
              <w:jc w:val="center"/>
            </w:pPr>
          </w:p>
          <w:p w:rsidR="008240FF" w:rsidRPr="00C10275" w:rsidRDefault="002B4B29" w:rsidP="00986E7E">
            <w:pPr>
              <w:pStyle w:val="Normalcentr"/>
              <w:spacing w:line="160" w:lineRule="exact"/>
              <w:ind w:left="74" w:right="470"/>
              <w:jc w:val="center"/>
              <w:rPr>
                <w:sz w:val="18"/>
                <w:szCs w:val="18"/>
              </w:rPr>
            </w:pPr>
            <w:r>
              <w:t xml:space="preserve">Ou </w:t>
            </w:r>
            <w:hyperlink r:id="rId6" w:history="1">
              <w:r w:rsidR="00B94C0B" w:rsidRPr="006E6CE7">
                <w:rPr>
                  <w:rStyle w:val="Lienhypertexte"/>
                  <w:color w:val="auto"/>
                  <w:sz w:val="18"/>
                  <w:szCs w:val="18"/>
                </w:rPr>
                <w:t>www.communion-priscille-aquila.com</w:t>
              </w:r>
            </w:hyperlink>
          </w:p>
          <w:p w:rsidR="008240FF" w:rsidRPr="00F37E5E" w:rsidRDefault="008240FF" w:rsidP="00186384">
            <w:pPr>
              <w:pStyle w:val="Normalcentr"/>
              <w:spacing w:before="360"/>
              <w:ind w:left="289" w:right="471"/>
              <w:jc w:val="center"/>
              <w:rPr>
                <w:rStyle w:val="lev"/>
                <w:rFonts w:ascii="Arial" w:hAnsi="Arial"/>
                <w:color w:val="993300"/>
                <w:sz w:val="28"/>
              </w:rPr>
            </w:pPr>
            <w:r w:rsidRPr="00F37E5E">
              <w:rPr>
                <w:rStyle w:val="lev"/>
                <w:rFonts w:ascii="Arial" w:hAnsi="Arial"/>
                <w:color w:val="993300"/>
                <w:sz w:val="28"/>
              </w:rPr>
              <w:t>Et les enfants ?</w:t>
            </w:r>
          </w:p>
          <w:p w:rsidR="00160F5A" w:rsidRDefault="00061BD5" w:rsidP="00C71A28">
            <w:pPr>
              <w:pStyle w:val="Normalcentr"/>
              <w:spacing w:before="60" w:line="240" w:lineRule="exact"/>
              <w:ind w:left="289" w:right="471"/>
              <w:jc w:val="both"/>
              <w:rPr>
                <w:sz w:val="18"/>
                <w:szCs w:val="18"/>
              </w:rPr>
            </w:pPr>
            <w:r w:rsidRPr="00C71A28">
              <w:rPr>
                <w:sz w:val="18"/>
                <w:szCs w:val="18"/>
              </w:rPr>
              <w:t xml:space="preserve">Afin que les couples puissent </w:t>
            </w:r>
            <w:r w:rsidR="002C44BE" w:rsidRPr="00C71A28">
              <w:rPr>
                <w:sz w:val="18"/>
                <w:szCs w:val="18"/>
              </w:rPr>
              <w:t xml:space="preserve">être </w:t>
            </w:r>
            <w:r w:rsidR="00542D0B" w:rsidRPr="00C71A28">
              <w:rPr>
                <w:sz w:val="18"/>
                <w:szCs w:val="18"/>
              </w:rPr>
              <w:t>entièrement</w:t>
            </w:r>
            <w:r w:rsidR="002C44BE" w:rsidRPr="00C71A28">
              <w:rPr>
                <w:sz w:val="18"/>
                <w:szCs w:val="18"/>
              </w:rPr>
              <w:t xml:space="preserve"> disponibles</w:t>
            </w:r>
            <w:r w:rsidR="00661E85" w:rsidRPr="00C71A28">
              <w:rPr>
                <w:sz w:val="18"/>
                <w:szCs w:val="18"/>
              </w:rPr>
              <w:t xml:space="preserve"> à ce que le Seigneur les invite à vivre</w:t>
            </w:r>
            <w:r w:rsidR="00542D0B" w:rsidRPr="00C71A28">
              <w:rPr>
                <w:sz w:val="18"/>
                <w:szCs w:val="18"/>
              </w:rPr>
              <w:t xml:space="preserve"> durant ce WE, il est conseillé de s’o</w:t>
            </w:r>
            <w:r w:rsidR="00D84B4E" w:rsidRPr="00C71A28">
              <w:rPr>
                <w:sz w:val="18"/>
                <w:szCs w:val="18"/>
              </w:rPr>
              <w:t>rganiser pour venir sans enfants</w:t>
            </w:r>
            <w:r w:rsidR="002C44BE" w:rsidRPr="00C71A28">
              <w:rPr>
                <w:sz w:val="18"/>
                <w:szCs w:val="18"/>
              </w:rPr>
              <w:t>.</w:t>
            </w:r>
            <w:r w:rsidR="00D84B4E" w:rsidRPr="00C71A28">
              <w:rPr>
                <w:sz w:val="18"/>
                <w:szCs w:val="18"/>
              </w:rPr>
              <w:t xml:space="preserve"> </w:t>
            </w:r>
          </w:p>
          <w:p w:rsidR="008240FF" w:rsidRDefault="00661E85" w:rsidP="00160F5A">
            <w:pPr>
              <w:pStyle w:val="Normalcentr"/>
              <w:spacing w:line="240" w:lineRule="exact"/>
              <w:ind w:left="289" w:right="471"/>
              <w:jc w:val="both"/>
              <w:rPr>
                <w:sz w:val="18"/>
                <w:szCs w:val="18"/>
              </w:rPr>
            </w:pPr>
            <w:r w:rsidRPr="00C71A28">
              <w:rPr>
                <w:sz w:val="18"/>
                <w:szCs w:val="18"/>
              </w:rPr>
              <w:t xml:space="preserve">Certains lieux </w:t>
            </w:r>
            <w:r w:rsidR="00542D0B" w:rsidRPr="00C71A28">
              <w:rPr>
                <w:sz w:val="18"/>
                <w:szCs w:val="18"/>
              </w:rPr>
              <w:t xml:space="preserve">assurent parfois un accueil et une animation pour </w:t>
            </w:r>
            <w:r w:rsidRPr="00C71A28">
              <w:rPr>
                <w:sz w:val="18"/>
                <w:szCs w:val="18"/>
              </w:rPr>
              <w:t>les enfants</w:t>
            </w:r>
            <w:r w:rsidR="00D84B4E" w:rsidRPr="00C71A28">
              <w:rPr>
                <w:sz w:val="18"/>
                <w:szCs w:val="18"/>
              </w:rPr>
              <w:t>.</w:t>
            </w:r>
          </w:p>
          <w:p w:rsidR="00160F5A" w:rsidRPr="00160F5A" w:rsidRDefault="00160F5A" w:rsidP="00160F5A">
            <w:pPr>
              <w:pStyle w:val="Normalcentr"/>
              <w:spacing w:line="240" w:lineRule="exact"/>
              <w:ind w:left="289" w:right="471"/>
              <w:jc w:val="both"/>
              <w:rPr>
                <w:i/>
                <w:sz w:val="18"/>
                <w:szCs w:val="18"/>
              </w:rPr>
            </w:pPr>
            <w:r w:rsidRPr="00160F5A">
              <w:rPr>
                <w:i/>
                <w:sz w:val="18"/>
                <w:szCs w:val="18"/>
              </w:rPr>
              <w:t>Le Centre Spirituel l’Immaculée n’accueille pas les enfants.</w:t>
            </w:r>
          </w:p>
          <w:p w:rsidR="002C44BE" w:rsidRPr="00F37E5E" w:rsidRDefault="002C44BE" w:rsidP="00186384">
            <w:pPr>
              <w:pStyle w:val="Corpsdetexte3"/>
              <w:spacing w:before="360"/>
              <w:ind w:left="471" w:right="471"/>
              <w:jc w:val="center"/>
              <w:rPr>
                <w:rStyle w:val="lev"/>
                <w:color w:val="993300"/>
                <w:sz w:val="28"/>
              </w:rPr>
            </w:pPr>
            <w:r w:rsidRPr="00F37E5E">
              <w:rPr>
                <w:rStyle w:val="lev"/>
                <w:color w:val="993300"/>
                <w:sz w:val="28"/>
              </w:rPr>
              <w:t>Avec qui ?</w:t>
            </w:r>
          </w:p>
          <w:p w:rsidR="00542D0B" w:rsidRPr="00C71A28" w:rsidRDefault="00661E85" w:rsidP="00C71A28">
            <w:pPr>
              <w:pStyle w:val="Normalcentr"/>
              <w:spacing w:before="60" w:line="240" w:lineRule="exact"/>
              <w:ind w:left="289" w:right="471"/>
              <w:jc w:val="both"/>
              <w:rPr>
                <w:sz w:val="18"/>
                <w:szCs w:val="18"/>
              </w:rPr>
            </w:pPr>
            <w:r w:rsidRPr="00C71A28">
              <w:rPr>
                <w:sz w:val="18"/>
                <w:szCs w:val="18"/>
              </w:rPr>
              <w:t xml:space="preserve">Ce type de WE est </w:t>
            </w:r>
            <w:r w:rsidR="002B33B8" w:rsidRPr="00C71A28">
              <w:rPr>
                <w:sz w:val="18"/>
                <w:szCs w:val="18"/>
              </w:rPr>
              <w:t>organisé</w:t>
            </w:r>
            <w:r w:rsidRPr="00C71A28">
              <w:rPr>
                <w:sz w:val="18"/>
                <w:szCs w:val="18"/>
              </w:rPr>
              <w:t xml:space="preserve"> depuis 2005 ; il est animé par des couples engagés dans la Communion Priscille &amp; Aquila, et avec le concours de la Communauté qui anime ou vit sur le site qui accueille ce WE</w:t>
            </w:r>
            <w:r w:rsidR="00133C4D">
              <w:rPr>
                <w:sz w:val="18"/>
                <w:szCs w:val="18"/>
              </w:rPr>
              <w:t>.</w:t>
            </w:r>
          </w:p>
          <w:p w:rsidR="00661E85" w:rsidRPr="00F37E5E" w:rsidRDefault="00661E85" w:rsidP="00186384">
            <w:pPr>
              <w:pStyle w:val="Titre5"/>
              <w:spacing w:before="360"/>
              <w:ind w:left="471" w:right="471"/>
              <w:rPr>
                <w:rStyle w:val="lev"/>
                <w:rFonts w:ascii="Arial" w:hAnsi="Arial" w:cs="Arial"/>
              </w:rPr>
            </w:pPr>
            <w:r w:rsidRPr="00F37E5E">
              <w:rPr>
                <w:rStyle w:val="lev"/>
                <w:rFonts w:ascii="Arial" w:hAnsi="Arial" w:cs="Arial"/>
              </w:rPr>
              <w:t>Se renseigner ?</w:t>
            </w:r>
          </w:p>
          <w:p w:rsidR="002B33B8" w:rsidRPr="00F37E5E" w:rsidRDefault="002B33B8" w:rsidP="00186384">
            <w:pPr>
              <w:pStyle w:val="Titre5"/>
              <w:spacing w:before="360"/>
              <w:ind w:left="471" w:right="471"/>
              <w:rPr>
                <w:rStyle w:val="lev"/>
                <w:rFonts w:ascii="Arial" w:hAnsi="Arial" w:cs="Arial"/>
              </w:rPr>
            </w:pPr>
            <w:r w:rsidRPr="00F37E5E">
              <w:rPr>
                <w:rStyle w:val="lev"/>
                <w:rFonts w:ascii="Arial" w:hAnsi="Arial" w:cs="Arial"/>
              </w:rPr>
              <w:t>S’inscrire ?</w:t>
            </w:r>
          </w:p>
          <w:p w:rsidR="00986E7E" w:rsidRPr="00986E7E" w:rsidRDefault="00986E7E" w:rsidP="009A76F7">
            <w:pPr>
              <w:spacing w:line="240" w:lineRule="exact"/>
              <w:ind w:left="352" w:right="471"/>
              <w:rPr>
                <w:rFonts w:ascii="Verdana" w:hAnsi="Verdana"/>
                <w:sz w:val="18"/>
                <w:szCs w:val="18"/>
              </w:rPr>
            </w:pPr>
          </w:p>
          <w:p w:rsidR="00986E7E" w:rsidRPr="00986E7E" w:rsidRDefault="00986E7E" w:rsidP="00986E7E">
            <w:pPr>
              <w:spacing w:line="240" w:lineRule="exact"/>
              <w:ind w:left="352" w:right="471"/>
              <w:jc w:val="both"/>
              <w:rPr>
                <w:rFonts w:ascii="Verdana" w:hAnsi="Verdana"/>
                <w:sz w:val="18"/>
                <w:szCs w:val="18"/>
              </w:rPr>
            </w:pPr>
            <w:r w:rsidRPr="00986E7E">
              <w:rPr>
                <w:rFonts w:ascii="Verdana" w:hAnsi="Verdana"/>
                <w:sz w:val="18"/>
                <w:szCs w:val="18"/>
              </w:rPr>
              <w:t xml:space="preserve">tel : </w:t>
            </w:r>
          </w:p>
          <w:p w:rsidR="00986E7E" w:rsidRPr="00986E7E" w:rsidRDefault="00986E7E" w:rsidP="00986E7E">
            <w:pPr>
              <w:spacing w:line="240" w:lineRule="exact"/>
              <w:ind w:left="352" w:right="471"/>
              <w:jc w:val="both"/>
              <w:rPr>
                <w:rFonts w:ascii="Verdana" w:hAnsi="Verdana"/>
                <w:sz w:val="18"/>
                <w:szCs w:val="18"/>
              </w:rPr>
            </w:pPr>
            <w:r w:rsidRPr="00986E7E">
              <w:rPr>
                <w:rFonts w:ascii="Verdana" w:hAnsi="Verdana"/>
                <w:sz w:val="18"/>
                <w:szCs w:val="18"/>
              </w:rPr>
              <w:t>Email :</w:t>
            </w:r>
            <w:r w:rsidR="00EB7336" w:rsidRPr="00986E7E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9A76F7" w:rsidRPr="009A76F7" w:rsidRDefault="00DA486B" w:rsidP="009A76F7">
            <w:pPr>
              <w:spacing w:line="240" w:lineRule="exact"/>
              <w:ind w:left="352" w:right="471"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 xml:space="preserve">Pour les autres lieux : </w:t>
            </w:r>
            <w:r w:rsidR="00986E7E" w:rsidRPr="009A76F7">
              <w:rPr>
                <w:rFonts w:ascii="Verdana" w:hAnsi="Verdana"/>
                <w:sz w:val="18"/>
                <w:szCs w:val="18"/>
                <w:u w:val="single"/>
              </w:rPr>
              <w:t xml:space="preserve">voir sur le </w:t>
            </w:r>
            <w:r w:rsidR="002B33B8" w:rsidRPr="009A76F7">
              <w:rPr>
                <w:rFonts w:ascii="Verdana" w:hAnsi="Verdana"/>
                <w:sz w:val="18"/>
                <w:szCs w:val="18"/>
                <w:u w:val="single"/>
              </w:rPr>
              <w:t>site web</w:t>
            </w:r>
          </w:p>
          <w:p w:rsidR="002C44BE" w:rsidRPr="009A76F7" w:rsidRDefault="002B4B29" w:rsidP="00986E7E">
            <w:pPr>
              <w:spacing w:line="240" w:lineRule="exact"/>
              <w:ind w:left="352" w:right="471"/>
              <w:jc w:val="both"/>
              <w:rPr>
                <w:rFonts w:ascii="Verdana" w:hAnsi="Verdana"/>
                <w:sz w:val="18"/>
                <w:szCs w:val="18"/>
              </w:rPr>
            </w:pPr>
            <w:hyperlink r:id="rId7" w:history="1">
              <w:r w:rsidR="002B33B8" w:rsidRPr="009A76F7">
                <w:rPr>
                  <w:rStyle w:val="Lienhypertexte"/>
                  <w:rFonts w:ascii="Verdana" w:hAnsi="Verdana"/>
                  <w:color w:val="auto"/>
                  <w:sz w:val="18"/>
                  <w:szCs w:val="18"/>
                  <w:u w:val="none"/>
                </w:rPr>
                <w:t>www.communion-priscille-aquila.com</w:t>
              </w:r>
            </w:hyperlink>
            <w:r w:rsidR="002B33B8" w:rsidRPr="009A76F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512" w:type="dxa"/>
          </w:tcPr>
          <w:p w:rsidR="00D5222D" w:rsidRDefault="00D5222D" w:rsidP="00D907EB">
            <w:pPr>
              <w:pStyle w:val="Corpsdetexte3"/>
              <w:ind w:right="471"/>
              <w:jc w:val="center"/>
              <w:rPr>
                <w:rStyle w:val="lev"/>
                <w:rFonts w:ascii="Comic Sans MS" w:hAnsi="Comic Sans MS"/>
                <w:color w:val="993300"/>
                <w:sz w:val="28"/>
                <w:szCs w:val="28"/>
              </w:rPr>
            </w:pPr>
          </w:p>
          <w:p w:rsidR="002C44BE" w:rsidRPr="00712B5C" w:rsidRDefault="002C44BE" w:rsidP="00186384">
            <w:pPr>
              <w:pStyle w:val="Corpsdetexte3"/>
              <w:spacing w:before="240"/>
              <w:ind w:left="386" w:right="594"/>
              <w:jc w:val="center"/>
              <w:rPr>
                <w:color w:val="993300"/>
                <w:sz w:val="28"/>
                <w:szCs w:val="28"/>
              </w:rPr>
            </w:pPr>
            <w:r w:rsidRPr="00712B5C">
              <w:rPr>
                <w:rStyle w:val="lev"/>
                <w:color w:val="993300"/>
                <w:sz w:val="28"/>
                <w:szCs w:val="28"/>
              </w:rPr>
              <w:t>Quelques échos des couples…</w:t>
            </w:r>
          </w:p>
          <w:p w:rsidR="002C44BE" w:rsidRPr="00C71A28" w:rsidRDefault="00BA191C" w:rsidP="00186384">
            <w:pPr>
              <w:pStyle w:val="Retraitcorpsdetexte"/>
              <w:spacing w:before="360" w:line="240" w:lineRule="exact"/>
              <w:ind w:left="386" w:right="594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C71A28">
              <w:rPr>
                <w:rFonts w:ascii="Verdana" w:hAnsi="Verdana"/>
                <w:i/>
                <w:iCs/>
                <w:sz w:val="18"/>
                <w:szCs w:val="18"/>
              </w:rPr>
              <w:t xml:space="preserve">Enseignements </w:t>
            </w:r>
            <w:r w:rsidR="002C44BE" w:rsidRPr="00C71A28">
              <w:rPr>
                <w:rFonts w:ascii="Verdana" w:hAnsi="Verdana"/>
                <w:i/>
                <w:iCs/>
                <w:sz w:val="18"/>
                <w:szCs w:val="18"/>
              </w:rPr>
              <w:t xml:space="preserve">très forts, où chacun peut y trouver ce qu’il attend : fiancés, jeunes mariés, couples plus mûrs, </w:t>
            </w:r>
            <w:r w:rsidR="00661E85" w:rsidRPr="00C71A28">
              <w:rPr>
                <w:rFonts w:ascii="Verdana" w:hAnsi="Verdana"/>
                <w:i/>
                <w:iCs/>
                <w:sz w:val="18"/>
                <w:szCs w:val="18"/>
              </w:rPr>
              <w:t>grands-parents</w:t>
            </w:r>
            <w:r w:rsidR="002C44BE" w:rsidRPr="00C71A28">
              <w:rPr>
                <w:rFonts w:ascii="Verdana" w:hAnsi="Verdana"/>
                <w:i/>
                <w:iCs/>
                <w:sz w:val="18"/>
                <w:szCs w:val="18"/>
              </w:rPr>
              <w:t>.</w:t>
            </w:r>
          </w:p>
          <w:p w:rsidR="002B33B8" w:rsidRPr="00C71A28" w:rsidRDefault="002B33B8" w:rsidP="00186384">
            <w:pPr>
              <w:pStyle w:val="Retraitcorpsdetexte"/>
              <w:spacing w:before="120" w:line="240" w:lineRule="exact"/>
              <w:ind w:left="388" w:right="594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C71A28">
              <w:rPr>
                <w:rFonts w:ascii="Verdana" w:hAnsi="Verdana"/>
                <w:i/>
                <w:iCs/>
                <w:sz w:val="18"/>
                <w:szCs w:val="18"/>
              </w:rPr>
              <w:t xml:space="preserve">Découverte commune en ‘live’ de l’Esprit-Saint. </w:t>
            </w:r>
          </w:p>
          <w:p w:rsidR="002C44BE" w:rsidRPr="00C71A28" w:rsidRDefault="002C44BE" w:rsidP="00186384">
            <w:pPr>
              <w:pStyle w:val="Retraitcorpsdetexte"/>
              <w:spacing w:before="120" w:line="240" w:lineRule="exact"/>
              <w:ind w:left="388" w:right="594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C71A28">
              <w:rPr>
                <w:rFonts w:ascii="Verdana" w:hAnsi="Verdana"/>
                <w:i/>
                <w:iCs/>
                <w:sz w:val="18"/>
                <w:szCs w:val="18"/>
              </w:rPr>
              <w:t>Un enseignement plein de délicatesse et de vie, et source d’une grande paix</w:t>
            </w:r>
            <w:r w:rsidR="00BA191C" w:rsidRPr="00C71A28">
              <w:rPr>
                <w:rFonts w:ascii="Verdana" w:hAnsi="Verdana"/>
                <w:i/>
                <w:iCs/>
                <w:sz w:val="18"/>
                <w:szCs w:val="18"/>
              </w:rPr>
              <w:t>.</w:t>
            </w:r>
          </w:p>
          <w:p w:rsidR="002B33B8" w:rsidRPr="00C71A28" w:rsidRDefault="002B33B8" w:rsidP="00186384">
            <w:pPr>
              <w:pStyle w:val="Retraitcorpsdetexte"/>
              <w:spacing w:before="120" w:line="240" w:lineRule="exact"/>
              <w:ind w:left="388" w:right="594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C71A28">
              <w:rPr>
                <w:rFonts w:ascii="Verdana" w:hAnsi="Verdana"/>
                <w:i/>
                <w:iCs/>
                <w:sz w:val="18"/>
                <w:szCs w:val="18"/>
              </w:rPr>
              <w:t xml:space="preserve">Un enseignement fort et bousculant : un appel de Dieu que nous avions besoin d’entendre </w:t>
            </w:r>
          </w:p>
          <w:p w:rsidR="002C44BE" w:rsidRPr="00C71A28" w:rsidRDefault="002C44BE" w:rsidP="00186384">
            <w:pPr>
              <w:pStyle w:val="Retraitcorpsdetexte"/>
              <w:spacing w:before="120" w:line="240" w:lineRule="exact"/>
              <w:ind w:left="388" w:right="594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C71A28">
              <w:rPr>
                <w:rFonts w:ascii="Verdana" w:hAnsi="Verdana"/>
                <w:i/>
                <w:iCs/>
                <w:sz w:val="18"/>
                <w:szCs w:val="18"/>
              </w:rPr>
              <w:t>Nous avons appris le sens riche du sacrement de mariage</w:t>
            </w:r>
            <w:r w:rsidR="00BA191C" w:rsidRPr="00C71A28">
              <w:rPr>
                <w:rFonts w:ascii="Verdana" w:hAnsi="Verdana"/>
                <w:i/>
                <w:iCs/>
                <w:sz w:val="18"/>
                <w:szCs w:val="18"/>
              </w:rPr>
              <w:t xml:space="preserve">, </w:t>
            </w:r>
            <w:r w:rsidRPr="00C71A28">
              <w:rPr>
                <w:rFonts w:ascii="Verdana" w:hAnsi="Verdana"/>
                <w:i/>
                <w:iCs/>
                <w:sz w:val="18"/>
                <w:szCs w:val="18"/>
              </w:rPr>
              <w:t>avec les mots d’aujourd’hui</w:t>
            </w:r>
          </w:p>
          <w:p w:rsidR="002C44BE" w:rsidRPr="00C71A28" w:rsidRDefault="002C44BE" w:rsidP="00186384">
            <w:pPr>
              <w:pStyle w:val="Retraitcorpsdetexte"/>
              <w:spacing w:before="120" w:line="240" w:lineRule="exact"/>
              <w:ind w:left="388" w:right="594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C71A28">
              <w:rPr>
                <w:rFonts w:ascii="Verdana" w:hAnsi="Verdana"/>
                <w:i/>
                <w:iCs/>
                <w:sz w:val="18"/>
                <w:szCs w:val="18"/>
              </w:rPr>
              <w:t xml:space="preserve">Que de découvertes ! Echange direct avec </w:t>
            </w:r>
            <w:r w:rsidRPr="009D5016">
              <w:rPr>
                <w:rFonts w:ascii="Verdana" w:hAnsi="Verdana"/>
                <w:i/>
                <w:iCs/>
                <w:color w:val="FFFFFF" w:themeColor="background1"/>
                <w:sz w:val="18"/>
                <w:szCs w:val="18"/>
              </w:rPr>
              <w:t>des</w:t>
            </w:r>
            <w:r w:rsidRPr="00C71A28">
              <w:rPr>
                <w:rFonts w:ascii="Verdana" w:hAnsi="Verdana"/>
                <w:i/>
                <w:iCs/>
                <w:sz w:val="18"/>
                <w:szCs w:val="18"/>
              </w:rPr>
              <w:t xml:space="preserve"> exemples concrets, une belle pédagogie, et l’ensemble éclairé par l’adoration</w:t>
            </w:r>
          </w:p>
          <w:p w:rsidR="002C44BE" w:rsidRPr="00C71A28" w:rsidRDefault="002C44BE" w:rsidP="00186384">
            <w:pPr>
              <w:pStyle w:val="Retraitcorpsdetexte"/>
              <w:spacing w:before="120" w:line="240" w:lineRule="exact"/>
              <w:ind w:left="388" w:right="594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C71A28">
              <w:rPr>
                <w:rFonts w:ascii="Verdana" w:hAnsi="Verdana"/>
                <w:i/>
                <w:iCs/>
                <w:sz w:val="18"/>
                <w:szCs w:val="18"/>
              </w:rPr>
              <w:t>Que de grâces reçues ensemble ! Nous avons vécu des temps intenses de prière.</w:t>
            </w:r>
          </w:p>
          <w:p w:rsidR="002C44BE" w:rsidRPr="00C71A28" w:rsidRDefault="002C44BE" w:rsidP="00186384">
            <w:pPr>
              <w:pStyle w:val="Retraitcorpsdetexte"/>
              <w:spacing w:before="120" w:line="240" w:lineRule="exact"/>
              <w:ind w:left="388" w:right="594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C71A28">
              <w:rPr>
                <w:rFonts w:ascii="Verdana" w:hAnsi="Verdana"/>
                <w:i/>
                <w:iCs/>
                <w:sz w:val="18"/>
                <w:szCs w:val="18"/>
              </w:rPr>
              <w:t>On a goûté une forte action et présence de Jésus et de l’Esprit-Saint. Merci mon Dieu !</w:t>
            </w:r>
          </w:p>
          <w:p w:rsidR="002C44BE" w:rsidRPr="00C71A28" w:rsidRDefault="002C44BE" w:rsidP="00186384">
            <w:pPr>
              <w:pStyle w:val="Retraitcorpsdetexte"/>
              <w:spacing w:before="120" w:line="240" w:lineRule="exact"/>
              <w:ind w:left="388" w:right="594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C71A28">
              <w:rPr>
                <w:rFonts w:ascii="Verdana" w:hAnsi="Verdana"/>
                <w:i/>
                <w:iCs/>
                <w:sz w:val="18"/>
                <w:szCs w:val="18"/>
              </w:rPr>
              <w:t>Que de délicatesses pour libérer notre tendresse et éclairer nos désaccords… « en beauté » </w:t>
            </w:r>
          </w:p>
          <w:p w:rsidR="002C44BE" w:rsidRPr="00C71A28" w:rsidRDefault="002C44BE" w:rsidP="00186384">
            <w:pPr>
              <w:pStyle w:val="Retraitcorpsdetexte"/>
              <w:spacing w:before="120" w:line="240" w:lineRule="exact"/>
              <w:ind w:left="388" w:right="594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C71A28">
              <w:rPr>
                <w:rFonts w:ascii="Verdana" w:hAnsi="Verdana"/>
                <w:i/>
                <w:iCs/>
                <w:sz w:val="18"/>
                <w:szCs w:val="18"/>
              </w:rPr>
              <w:t xml:space="preserve">La disponibilité des prêtres et des </w:t>
            </w:r>
            <w:r w:rsidR="002B33B8" w:rsidRPr="00C71A28">
              <w:rPr>
                <w:rFonts w:ascii="Verdana" w:hAnsi="Verdana"/>
                <w:i/>
                <w:iCs/>
                <w:sz w:val="18"/>
                <w:szCs w:val="18"/>
              </w:rPr>
              <w:t xml:space="preserve">couples-priants </w:t>
            </w:r>
            <w:r w:rsidRPr="00C71A28">
              <w:rPr>
                <w:rFonts w:ascii="Verdana" w:hAnsi="Verdana"/>
                <w:i/>
                <w:iCs/>
                <w:sz w:val="18"/>
                <w:szCs w:val="18"/>
              </w:rPr>
              <w:t>est un cadeau : quelle délicatesse !</w:t>
            </w:r>
          </w:p>
          <w:p w:rsidR="002C44BE" w:rsidRPr="00C71A28" w:rsidRDefault="002C44BE" w:rsidP="00186384">
            <w:pPr>
              <w:pStyle w:val="Retraitcorpsdetexte"/>
              <w:spacing w:before="120" w:line="240" w:lineRule="exact"/>
              <w:ind w:left="388" w:right="594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C71A28">
              <w:rPr>
                <w:rFonts w:ascii="Verdana" w:hAnsi="Verdana"/>
                <w:i/>
                <w:iCs/>
                <w:sz w:val="18"/>
                <w:szCs w:val="18"/>
              </w:rPr>
              <w:t>On ressort du WE guidé, confiant et reconstruit</w:t>
            </w:r>
          </w:p>
          <w:p w:rsidR="002C44BE" w:rsidRPr="00C71A28" w:rsidRDefault="002C44BE" w:rsidP="00186384">
            <w:pPr>
              <w:pStyle w:val="Retraitcorpsdetexte"/>
              <w:spacing w:before="120" w:line="240" w:lineRule="exact"/>
              <w:ind w:left="388" w:right="594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C71A28">
              <w:rPr>
                <w:rFonts w:ascii="Verdana" w:hAnsi="Verdana"/>
                <w:i/>
                <w:iCs/>
                <w:sz w:val="18"/>
                <w:szCs w:val="18"/>
              </w:rPr>
              <w:t xml:space="preserve">Tous les points concrets nous permettent d’ancrer notre vie nouvelle de couple </w:t>
            </w:r>
          </w:p>
          <w:p w:rsidR="002C44BE" w:rsidRPr="00C71A28" w:rsidRDefault="002C44BE" w:rsidP="00186384">
            <w:pPr>
              <w:pStyle w:val="Retraitcorpsdetexte"/>
              <w:spacing w:before="120" w:line="240" w:lineRule="exact"/>
              <w:ind w:left="388" w:right="594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C71A28">
              <w:rPr>
                <w:rFonts w:ascii="Verdana" w:hAnsi="Verdana"/>
                <w:i/>
                <w:iCs/>
                <w:sz w:val="18"/>
                <w:szCs w:val="18"/>
              </w:rPr>
              <w:t>Un excellent moyen d’avancer avec Jésus sur le chemin rocailleux de notre vie de couple</w:t>
            </w:r>
          </w:p>
          <w:p w:rsidR="002C44BE" w:rsidRPr="00C71A28" w:rsidRDefault="002C44BE" w:rsidP="00186384">
            <w:pPr>
              <w:pStyle w:val="Retraitcorpsdetexte"/>
              <w:spacing w:before="120" w:line="240" w:lineRule="exact"/>
              <w:ind w:left="388" w:right="594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C71A28">
              <w:rPr>
                <w:rFonts w:ascii="Verdana" w:hAnsi="Verdana"/>
                <w:i/>
                <w:iCs/>
                <w:sz w:val="18"/>
                <w:szCs w:val="18"/>
              </w:rPr>
              <w:t xml:space="preserve">Ce WE nous a élevé spirituellement sans planer : cela nous donne de vrais repères. </w:t>
            </w:r>
          </w:p>
          <w:p w:rsidR="002B33B8" w:rsidRPr="00C71A28" w:rsidRDefault="002C44BE" w:rsidP="00186384">
            <w:pPr>
              <w:pStyle w:val="Retraitcorpsdetexte"/>
              <w:spacing w:before="120" w:line="240" w:lineRule="exact"/>
              <w:ind w:left="388" w:right="594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C71A28">
              <w:rPr>
                <w:rFonts w:ascii="Verdana" w:hAnsi="Verdana"/>
                <w:i/>
                <w:iCs/>
                <w:sz w:val="18"/>
                <w:szCs w:val="18"/>
              </w:rPr>
              <w:t>WE profondément ressourçant, avec de très beaux fruits concrets pour notre couple.</w:t>
            </w:r>
            <w:r w:rsidR="002B33B8" w:rsidRPr="00C71A28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</w:p>
          <w:p w:rsidR="002C44BE" w:rsidRPr="00FD1C92" w:rsidRDefault="002B33B8" w:rsidP="00186384">
            <w:pPr>
              <w:pStyle w:val="Retraitcorpsdetexte"/>
              <w:spacing w:before="120" w:line="240" w:lineRule="exact"/>
              <w:ind w:left="388" w:right="594"/>
              <w:rPr>
                <w:rFonts w:ascii="Verdana" w:hAnsi="Verdana"/>
                <w:i/>
                <w:iCs/>
              </w:rPr>
            </w:pPr>
            <w:r w:rsidRPr="00C71A28">
              <w:rPr>
                <w:rFonts w:ascii="Verdana" w:hAnsi="Verdana"/>
                <w:i/>
                <w:iCs/>
                <w:sz w:val="18"/>
                <w:szCs w:val="18"/>
              </w:rPr>
              <w:t>WE vécu comme une plongée dans les piscines de Lourdes et une</w:t>
            </w:r>
            <w:r w:rsidR="00443649" w:rsidRPr="00C71A28">
              <w:rPr>
                <w:rFonts w:ascii="Verdana" w:hAnsi="Verdana"/>
                <w:i/>
                <w:iCs/>
                <w:sz w:val="18"/>
                <w:szCs w:val="18"/>
              </w:rPr>
              <w:t xml:space="preserve"> remontée avec l’Esprit-Saint !</w:t>
            </w:r>
          </w:p>
        </w:tc>
        <w:tc>
          <w:tcPr>
            <w:tcW w:w="5297" w:type="dxa"/>
            <w:vAlign w:val="center"/>
          </w:tcPr>
          <w:p w:rsidR="00C71A28" w:rsidRPr="00C71A28" w:rsidRDefault="00C71A28" w:rsidP="00424173">
            <w:pPr>
              <w:pStyle w:val="Retraitcorpsdetexte"/>
              <w:ind w:left="0"/>
              <w:jc w:val="center"/>
              <w:rPr>
                <w:rFonts w:ascii="Comic Sans MS" w:hAnsi="Comic Sans MS"/>
                <w:b/>
                <w:bCs/>
                <w:noProof/>
                <w:color w:val="993300"/>
                <w:sz w:val="24"/>
              </w:rPr>
            </w:pPr>
          </w:p>
          <w:p w:rsidR="00E80176" w:rsidRDefault="00E23460" w:rsidP="00AB3CF3">
            <w:pPr>
              <w:pStyle w:val="Retraitcorpsdetexte"/>
              <w:spacing w:before="240"/>
              <w:ind w:left="0"/>
              <w:jc w:val="center"/>
              <w:rPr>
                <w:rFonts w:ascii="Comic Sans MS" w:hAnsi="Comic Sans MS"/>
                <w:b/>
                <w:bCs/>
                <w:color w:val="993300"/>
                <w:sz w:val="82"/>
              </w:rPr>
            </w:pPr>
            <w:r>
              <w:rPr>
                <w:rFonts w:ascii="Comic Sans MS" w:hAnsi="Comic Sans MS"/>
                <w:b/>
                <w:bCs/>
                <w:noProof/>
                <w:color w:val="993300"/>
                <w:sz w:val="82"/>
              </w:rPr>
              <w:drawing>
                <wp:inline distT="0" distB="0" distL="0" distR="0" wp14:anchorId="1BDA0D39" wp14:editId="173A1395">
                  <wp:extent cx="3186000" cy="28800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cone ressurection Medj (1)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64" b="49333"/>
                          <a:stretch/>
                        </pic:blipFill>
                        <pic:spPr bwMode="auto">
                          <a:xfrm>
                            <a:off x="0" y="0"/>
                            <a:ext cx="3186000" cy="28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E4105" w:rsidRPr="004E4105" w:rsidRDefault="004E4105" w:rsidP="00424173">
            <w:pPr>
              <w:pStyle w:val="Retraitcorpsdetexte"/>
              <w:spacing w:before="240" w:line="120" w:lineRule="auto"/>
              <w:ind w:left="-152"/>
              <w:jc w:val="center"/>
              <w:rPr>
                <w:rFonts w:ascii="Comic Sans MS" w:hAnsi="Comic Sans MS"/>
                <w:b/>
                <w:bCs/>
                <w:color w:val="993300"/>
                <w:sz w:val="36"/>
              </w:rPr>
            </w:pPr>
          </w:p>
          <w:p w:rsidR="00E80176" w:rsidRPr="00F37E5E" w:rsidRDefault="004E4105" w:rsidP="00D907EB">
            <w:pPr>
              <w:pStyle w:val="Retraitcorpsdetexte"/>
              <w:spacing w:before="240" w:line="120" w:lineRule="auto"/>
              <w:ind w:left="-152" w:right="-73"/>
              <w:jc w:val="center"/>
              <w:rPr>
                <w:rFonts w:ascii="Comic Sans MS" w:hAnsi="Comic Sans MS"/>
                <w:b/>
                <w:bCs/>
                <w:color w:val="993300"/>
                <w:sz w:val="60"/>
                <w:szCs w:val="60"/>
              </w:rPr>
            </w:pPr>
            <w:r w:rsidRPr="00F37E5E">
              <w:rPr>
                <w:rFonts w:ascii="Comic Sans MS" w:hAnsi="Comic Sans MS"/>
                <w:b/>
                <w:bCs/>
                <w:color w:val="993300"/>
                <w:sz w:val="60"/>
                <w:szCs w:val="60"/>
              </w:rPr>
              <w:t>’’</w:t>
            </w:r>
            <w:r w:rsidR="00E80176" w:rsidRPr="00F37E5E">
              <w:rPr>
                <w:rFonts w:ascii="Comic Sans MS" w:hAnsi="Comic Sans MS"/>
                <w:b/>
                <w:bCs/>
                <w:color w:val="993300"/>
                <w:sz w:val="60"/>
                <w:szCs w:val="60"/>
              </w:rPr>
              <w:t>Pentecôte</w:t>
            </w:r>
          </w:p>
          <w:p w:rsidR="002C44BE" w:rsidRPr="00F37E5E" w:rsidRDefault="004E4105" w:rsidP="003C63E2">
            <w:pPr>
              <w:pStyle w:val="Retraitcorpsdetexte"/>
              <w:spacing w:before="240" w:after="240" w:line="120" w:lineRule="auto"/>
              <w:ind w:left="-153" w:right="-74"/>
              <w:jc w:val="center"/>
              <w:rPr>
                <w:rFonts w:ascii="Comic Sans MS" w:hAnsi="Comic Sans MS"/>
                <w:b/>
                <w:bCs/>
                <w:color w:val="993300"/>
                <w:sz w:val="60"/>
                <w:szCs w:val="60"/>
              </w:rPr>
            </w:pPr>
            <w:r w:rsidRPr="00F37E5E">
              <w:rPr>
                <w:rFonts w:ascii="Comic Sans MS" w:hAnsi="Comic Sans MS"/>
                <w:b/>
                <w:bCs/>
                <w:color w:val="993300"/>
                <w:sz w:val="60"/>
                <w:szCs w:val="60"/>
              </w:rPr>
              <w:t>sur</w:t>
            </w:r>
            <w:r w:rsidR="002C44BE" w:rsidRPr="00F37E5E">
              <w:rPr>
                <w:rFonts w:ascii="Comic Sans MS" w:hAnsi="Comic Sans MS"/>
                <w:b/>
                <w:bCs/>
                <w:color w:val="993300"/>
                <w:sz w:val="60"/>
                <w:szCs w:val="60"/>
              </w:rPr>
              <w:t xml:space="preserve"> </w:t>
            </w:r>
            <w:r w:rsidR="00E80176" w:rsidRPr="00F37E5E">
              <w:rPr>
                <w:rFonts w:ascii="Comic Sans MS" w:hAnsi="Comic Sans MS"/>
                <w:b/>
                <w:bCs/>
                <w:color w:val="993300"/>
                <w:sz w:val="60"/>
                <w:szCs w:val="60"/>
              </w:rPr>
              <w:t>notre</w:t>
            </w:r>
            <w:r w:rsidR="00E23460" w:rsidRPr="00F37E5E">
              <w:rPr>
                <w:rFonts w:ascii="Comic Sans MS" w:hAnsi="Comic Sans MS"/>
                <w:b/>
                <w:bCs/>
                <w:color w:val="993300"/>
                <w:sz w:val="60"/>
                <w:szCs w:val="60"/>
              </w:rPr>
              <w:t xml:space="preserve"> </w:t>
            </w:r>
            <w:r w:rsidRPr="00F37E5E">
              <w:rPr>
                <w:rFonts w:ascii="Comic Sans MS" w:hAnsi="Comic Sans MS"/>
                <w:b/>
                <w:bCs/>
                <w:color w:val="993300"/>
                <w:sz w:val="60"/>
                <w:szCs w:val="60"/>
              </w:rPr>
              <w:t>couple</w:t>
            </w:r>
            <w:r w:rsidR="002C44BE" w:rsidRPr="00F37E5E">
              <w:rPr>
                <w:rFonts w:ascii="Comic Sans MS" w:hAnsi="Comic Sans MS"/>
                <w:b/>
                <w:bCs/>
                <w:color w:val="993300"/>
                <w:sz w:val="60"/>
                <w:szCs w:val="60"/>
              </w:rPr>
              <w:t>’’</w:t>
            </w:r>
          </w:p>
          <w:p w:rsidR="003C63E2" w:rsidRPr="00F37E5E" w:rsidRDefault="003C63E2" w:rsidP="009A76F7">
            <w:pPr>
              <w:pStyle w:val="Normalcentr"/>
              <w:shd w:val="clear" w:color="auto" w:fill="993300"/>
              <w:spacing w:line="360" w:lineRule="exact"/>
              <w:ind w:left="-28" w:right="77"/>
              <w:jc w:val="center"/>
              <w:rPr>
                <w:rFonts w:ascii="Comic Sans MS" w:hAnsi="Comic Sans MS"/>
                <w:color w:val="FFFFFF" w:themeColor="background1"/>
                <w:sz w:val="24"/>
              </w:rPr>
            </w:pPr>
            <w:r w:rsidRPr="00F37E5E">
              <w:rPr>
                <w:rFonts w:ascii="Comic Sans MS" w:hAnsi="Comic Sans MS"/>
                <w:b/>
                <w:color w:val="FFFFFF" w:themeColor="background1"/>
                <w:sz w:val="24"/>
              </w:rPr>
              <w:t>Du ven.</w:t>
            </w:r>
            <w:r w:rsidR="00885840">
              <w:rPr>
                <w:rFonts w:ascii="Comic Sans MS" w:hAnsi="Comic Sans MS"/>
                <w:b/>
                <w:color w:val="FFFFFF" w:themeColor="background1"/>
                <w:sz w:val="24"/>
              </w:rPr>
              <w:t xml:space="preserve"> </w:t>
            </w:r>
            <w:r w:rsidR="00885840" w:rsidRPr="0088584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(1</w:t>
            </w:r>
            <w:r w:rsidR="002B4B29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9h30</w:t>
            </w:r>
            <w:bookmarkStart w:id="0" w:name="_GoBack"/>
            <w:bookmarkEnd w:id="0"/>
            <w:r w:rsidR="00885840" w:rsidRPr="0088584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)</w:t>
            </w:r>
            <w:r w:rsidRPr="00F37E5E">
              <w:rPr>
                <w:rFonts w:ascii="Comic Sans MS" w:hAnsi="Comic Sans MS"/>
                <w:b/>
                <w:color w:val="FFFFFF" w:themeColor="background1"/>
                <w:sz w:val="24"/>
              </w:rPr>
              <w:t xml:space="preserve"> au dim</w:t>
            </w:r>
            <w:r w:rsidR="00186384" w:rsidRPr="00F37E5E">
              <w:rPr>
                <w:rFonts w:ascii="Comic Sans MS" w:hAnsi="Comic Sans MS"/>
                <w:b/>
                <w:color w:val="FFFFFF" w:themeColor="background1"/>
                <w:sz w:val="24"/>
              </w:rPr>
              <w:t>.</w:t>
            </w:r>
            <w:r w:rsidRPr="00F37E5E">
              <w:rPr>
                <w:rFonts w:ascii="Comic Sans MS" w:hAnsi="Comic Sans MS"/>
                <w:b/>
                <w:color w:val="FFFFFF" w:themeColor="background1"/>
                <w:sz w:val="24"/>
              </w:rPr>
              <w:t xml:space="preserve"> </w:t>
            </w:r>
            <w:r w:rsidR="0088584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(17</w:t>
            </w:r>
            <w:r w:rsidR="00885840" w:rsidRPr="0088584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h)</w:t>
            </w:r>
            <w:r w:rsidR="00885840" w:rsidRPr="00F37E5E">
              <w:rPr>
                <w:rFonts w:ascii="Comic Sans MS" w:hAnsi="Comic Sans MS"/>
                <w:b/>
                <w:color w:val="FFFFFF" w:themeColor="background1"/>
                <w:sz w:val="24"/>
              </w:rPr>
              <w:t xml:space="preserve"> </w:t>
            </w:r>
          </w:p>
          <w:p w:rsidR="002C44BE" w:rsidRPr="009D5016" w:rsidRDefault="002C44BE" w:rsidP="00424173">
            <w:pPr>
              <w:pStyle w:val="Retraitcorpsdetexte"/>
              <w:ind w:left="290" w:right="110"/>
              <w:jc w:val="center"/>
              <w:rPr>
                <w:rFonts w:ascii="Comic Sans MS" w:hAnsi="Comic Sans MS"/>
                <w:b/>
                <w:bCs/>
                <w:color w:val="993300"/>
                <w:sz w:val="24"/>
              </w:rPr>
            </w:pPr>
          </w:p>
          <w:p w:rsidR="00E23460" w:rsidRPr="00F37E5E" w:rsidRDefault="002B33B8" w:rsidP="00F37E5E">
            <w:pPr>
              <w:pStyle w:val="Retraitcorpsdetexte"/>
              <w:ind w:left="0"/>
              <w:jc w:val="center"/>
              <w:rPr>
                <w:rFonts w:ascii="Comic Sans MS" w:hAnsi="Comic Sans MS"/>
                <w:b/>
                <w:bCs/>
                <w:color w:val="993300"/>
                <w:sz w:val="28"/>
                <w:szCs w:val="28"/>
              </w:rPr>
            </w:pPr>
            <w:r w:rsidRPr="00F37E5E">
              <w:rPr>
                <w:rFonts w:ascii="Comic Sans MS" w:hAnsi="Comic Sans MS"/>
                <w:b/>
                <w:bCs/>
                <w:color w:val="993300"/>
                <w:sz w:val="28"/>
                <w:szCs w:val="28"/>
              </w:rPr>
              <w:t>Vivre en couple</w:t>
            </w:r>
          </w:p>
          <w:p w:rsidR="002C44BE" w:rsidRPr="00F37E5E" w:rsidRDefault="00BA191C" w:rsidP="00F37E5E">
            <w:pPr>
              <w:pStyle w:val="Retraitcorpsdetexte"/>
              <w:ind w:left="0"/>
              <w:jc w:val="center"/>
              <w:rPr>
                <w:rFonts w:ascii="Comic Sans MS" w:hAnsi="Comic Sans MS"/>
                <w:b/>
                <w:bCs/>
                <w:color w:val="993300"/>
                <w:sz w:val="28"/>
                <w:szCs w:val="28"/>
              </w:rPr>
            </w:pPr>
            <w:r w:rsidRPr="00F37E5E">
              <w:rPr>
                <w:rFonts w:ascii="Comic Sans MS" w:hAnsi="Comic Sans MS"/>
                <w:b/>
                <w:bCs/>
                <w:color w:val="993300"/>
                <w:sz w:val="28"/>
                <w:szCs w:val="28"/>
              </w:rPr>
              <w:t>48h</w:t>
            </w:r>
            <w:r w:rsidR="002C44BE" w:rsidRPr="00F37E5E">
              <w:rPr>
                <w:rFonts w:ascii="Comic Sans MS" w:hAnsi="Comic Sans MS"/>
                <w:b/>
                <w:bCs/>
                <w:color w:val="993300"/>
                <w:sz w:val="28"/>
                <w:szCs w:val="28"/>
              </w:rPr>
              <w:t xml:space="preserve"> </w:t>
            </w:r>
            <w:r w:rsidR="002B33B8" w:rsidRPr="00F37E5E">
              <w:rPr>
                <w:rFonts w:ascii="Comic Sans MS" w:hAnsi="Comic Sans MS"/>
                <w:b/>
                <w:bCs/>
                <w:color w:val="993300"/>
                <w:sz w:val="28"/>
                <w:szCs w:val="28"/>
              </w:rPr>
              <w:t xml:space="preserve">de </w:t>
            </w:r>
            <w:r w:rsidR="002C44BE" w:rsidRPr="00F37E5E">
              <w:rPr>
                <w:rFonts w:ascii="Comic Sans MS" w:hAnsi="Comic Sans MS"/>
                <w:b/>
                <w:bCs/>
                <w:color w:val="993300"/>
                <w:sz w:val="28"/>
                <w:szCs w:val="28"/>
              </w:rPr>
              <w:t>‘</w:t>
            </w:r>
            <w:r w:rsidR="002C44BE" w:rsidRPr="00F37E5E">
              <w:rPr>
                <w:rFonts w:ascii="Comic Sans MS" w:hAnsi="Comic Sans MS"/>
                <w:b/>
                <w:bCs/>
                <w:iCs/>
                <w:color w:val="993300"/>
                <w:sz w:val="28"/>
                <w:szCs w:val="28"/>
              </w:rPr>
              <w:t>Cénacle conjugal’</w:t>
            </w:r>
            <w:r w:rsidR="002B33B8" w:rsidRPr="00F37E5E">
              <w:rPr>
                <w:rFonts w:ascii="Comic Sans MS" w:hAnsi="Comic Sans MS"/>
                <w:b/>
                <w:bCs/>
                <w:color w:val="993300"/>
                <w:sz w:val="28"/>
                <w:szCs w:val="28"/>
              </w:rPr>
              <w:t xml:space="preserve"> </w:t>
            </w:r>
            <w:r w:rsidR="003C63E2" w:rsidRPr="00F37E5E">
              <w:rPr>
                <w:rFonts w:ascii="Comic Sans MS" w:hAnsi="Comic Sans MS"/>
                <w:b/>
                <w:bCs/>
                <w:color w:val="993300"/>
                <w:sz w:val="28"/>
                <w:szCs w:val="28"/>
              </w:rPr>
              <w:br/>
              <w:t xml:space="preserve">sous </w:t>
            </w:r>
            <w:r w:rsidR="002B33B8" w:rsidRPr="00F37E5E">
              <w:rPr>
                <w:rFonts w:ascii="Comic Sans MS" w:hAnsi="Comic Sans MS"/>
                <w:b/>
                <w:bCs/>
                <w:color w:val="993300"/>
                <w:sz w:val="28"/>
                <w:szCs w:val="28"/>
              </w:rPr>
              <w:t>l’impulsion</w:t>
            </w:r>
            <w:r w:rsidR="003C63E2" w:rsidRPr="00F37E5E">
              <w:rPr>
                <w:rFonts w:ascii="Comic Sans MS" w:hAnsi="Comic Sans MS"/>
                <w:b/>
                <w:bCs/>
                <w:color w:val="993300"/>
                <w:sz w:val="28"/>
                <w:szCs w:val="28"/>
              </w:rPr>
              <w:t xml:space="preserve"> </w:t>
            </w:r>
            <w:r w:rsidR="002B33B8" w:rsidRPr="00F37E5E">
              <w:rPr>
                <w:rFonts w:ascii="Comic Sans MS" w:hAnsi="Comic Sans MS"/>
                <w:b/>
                <w:bCs/>
                <w:color w:val="993300"/>
                <w:sz w:val="28"/>
                <w:szCs w:val="28"/>
              </w:rPr>
              <w:t>de l’Esprit Saint</w:t>
            </w:r>
          </w:p>
          <w:p w:rsidR="006E6CE7" w:rsidRDefault="006E6CE7" w:rsidP="00424173">
            <w:pPr>
              <w:ind w:right="290"/>
              <w:jc w:val="center"/>
              <w:rPr>
                <w:rFonts w:ascii="Verdana" w:hAnsi="Verdana"/>
                <w:sz w:val="22"/>
              </w:rPr>
            </w:pPr>
          </w:p>
          <w:p w:rsidR="00AB3CF3" w:rsidRDefault="00AB3CF3" w:rsidP="00424173">
            <w:pPr>
              <w:ind w:right="290"/>
              <w:jc w:val="center"/>
              <w:rPr>
                <w:rFonts w:ascii="Verdana" w:hAnsi="Verdana"/>
                <w:sz w:val="22"/>
              </w:rPr>
            </w:pPr>
          </w:p>
          <w:p w:rsidR="009A795E" w:rsidRDefault="009A795E" w:rsidP="00424173">
            <w:pPr>
              <w:ind w:right="290"/>
              <w:jc w:val="center"/>
              <w:rPr>
                <w:rFonts w:ascii="Verdana" w:hAnsi="Verdana"/>
                <w:sz w:val="22"/>
              </w:rPr>
            </w:pPr>
          </w:p>
          <w:p w:rsidR="006E6CE7" w:rsidRDefault="006E6CE7" w:rsidP="009A795E">
            <w:pPr>
              <w:ind w:right="290"/>
              <w:rPr>
                <w:rFonts w:ascii="Verdana" w:hAnsi="Verdana"/>
                <w:sz w:val="22"/>
              </w:rPr>
            </w:pPr>
          </w:p>
          <w:p w:rsidR="009A795E" w:rsidRDefault="00EB7336" w:rsidP="00EB7336">
            <w:pPr>
              <w:ind w:right="290"/>
              <w:jc w:val="center"/>
              <w:rPr>
                <w:rFonts w:ascii="Verdana" w:hAnsi="Verdana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4BD60F8" wp14:editId="203DF611">
                  <wp:extent cx="800100" cy="61722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691" cy="628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44BE" w:rsidRDefault="00370B1A" w:rsidP="009A795E">
            <w:pPr>
              <w:ind w:left="822" w:right="290"/>
              <w:rPr>
                <w:rFonts w:ascii="Verdana" w:hAnsi="Verdana"/>
                <w:sz w:val="22"/>
              </w:rPr>
            </w:pPr>
            <w:r>
              <w:rPr>
                <w:noProof/>
              </w:rPr>
              <w:t xml:space="preserve"> </w:t>
            </w:r>
          </w:p>
        </w:tc>
      </w:tr>
    </w:tbl>
    <w:p w:rsidR="00D907EB" w:rsidRPr="00F37E5E" w:rsidRDefault="002C44BE" w:rsidP="00840620">
      <w:pPr>
        <w:pStyle w:val="Corpsdetexte"/>
        <w:spacing w:before="600"/>
        <w:jc w:val="center"/>
        <w:rPr>
          <w:color w:val="993300"/>
          <w:sz w:val="36"/>
          <w:szCs w:val="36"/>
        </w:rPr>
      </w:pPr>
      <w:r>
        <w:rPr>
          <w:color w:val="993300"/>
          <w:sz w:val="50"/>
        </w:rPr>
        <w:br w:type="page"/>
      </w:r>
      <w:r w:rsidR="00BA191C" w:rsidRPr="00F37E5E">
        <w:rPr>
          <w:color w:val="993300"/>
          <w:sz w:val="36"/>
          <w:szCs w:val="36"/>
        </w:rPr>
        <w:lastRenderedPageBreak/>
        <w:t>PRESENTATION DES</w:t>
      </w:r>
      <w:r w:rsidRPr="00F37E5E">
        <w:rPr>
          <w:color w:val="993300"/>
          <w:sz w:val="36"/>
          <w:szCs w:val="36"/>
        </w:rPr>
        <w:t xml:space="preserve"> W.E.  </w:t>
      </w:r>
      <w:r w:rsidR="009417F4" w:rsidRPr="00F37E5E">
        <w:rPr>
          <w:color w:val="993300"/>
          <w:sz w:val="36"/>
          <w:szCs w:val="36"/>
        </w:rPr>
        <w:t>"</w:t>
      </w:r>
      <w:r w:rsidR="00BA191C" w:rsidRPr="00F37E5E">
        <w:rPr>
          <w:color w:val="993300"/>
          <w:sz w:val="36"/>
          <w:szCs w:val="36"/>
        </w:rPr>
        <w:t>CENACLE CONJUGAL</w:t>
      </w:r>
      <w:r w:rsidRPr="00F37E5E">
        <w:rPr>
          <w:color w:val="993300"/>
          <w:sz w:val="36"/>
          <w:szCs w:val="36"/>
        </w:rPr>
        <w:t>"</w:t>
      </w:r>
      <w:r w:rsidR="009417F4" w:rsidRPr="00F37E5E">
        <w:rPr>
          <w:color w:val="993300"/>
          <w:sz w:val="36"/>
          <w:szCs w:val="36"/>
        </w:rPr>
        <w:t xml:space="preserve"> </w:t>
      </w:r>
    </w:p>
    <w:p w:rsidR="002C44BE" w:rsidRPr="00F37E5E" w:rsidRDefault="009417F4" w:rsidP="00F10621">
      <w:pPr>
        <w:pStyle w:val="Corpsdetexte"/>
        <w:spacing w:before="60" w:after="120"/>
        <w:jc w:val="center"/>
        <w:rPr>
          <w:color w:val="993300"/>
          <w:sz w:val="36"/>
          <w:szCs w:val="36"/>
        </w:rPr>
      </w:pPr>
      <w:proofErr w:type="gramStart"/>
      <w:r w:rsidRPr="00F37E5E">
        <w:rPr>
          <w:color w:val="993300"/>
          <w:sz w:val="36"/>
          <w:szCs w:val="36"/>
        </w:rPr>
        <w:t>ou</w:t>
      </w:r>
      <w:proofErr w:type="gramEnd"/>
      <w:r w:rsidRPr="00F37E5E">
        <w:rPr>
          <w:color w:val="993300"/>
          <w:sz w:val="36"/>
          <w:szCs w:val="36"/>
        </w:rPr>
        <w:t xml:space="preserve"> "</w:t>
      </w:r>
      <w:r w:rsidR="00D907EB" w:rsidRPr="00F37E5E">
        <w:rPr>
          <w:color w:val="993300"/>
          <w:sz w:val="36"/>
          <w:szCs w:val="36"/>
        </w:rPr>
        <w:t>Pentecôte sur notre couple</w:t>
      </w:r>
      <w:r w:rsidRPr="00F37E5E">
        <w:rPr>
          <w:color w:val="993300"/>
          <w:sz w:val="36"/>
          <w:szCs w:val="36"/>
        </w:rPr>
        <w:t> "</w:t>
      </w:r>
    </w:p>
    <w:p w:rsidR="002C44BE" w:rsidRDefault="002C44BE">
      <w:pPr>
        <w:rPr>
          <w:rFonts w:ascii="Tahoma" w:hAnsi="Tahoma" w:cs="Tahoma"/>
          <w:sz w:val="17"/>
          <w:szCs w:val="17"/>
        </w:rPr>
      </w:pPr>
    </w:p>
    <w:tbl>
      <w:tblPr>
        <w:tblW w:w="160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5040"/>
        <w:gridCol w:w="540"/>
        <w:gridCol w:w="5040"/>
      </w:tblGrid>
      <w:tr w:rsidR="002C44BE">
        <w:trPr>
          <w:trHeight w:val="180"/>
        </w:trPr>
        <w:tc>
          <w:tcPr>
            <w:tcW w:w="5470" w:type="dxa"/>
          </w:tcPr>
          <w:p w:rsidR="002C44BE" w:rsidRDefault="002C44BE">
            <w:pPr>
              <w:tabs>
                <w:tab w:val="righ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2C44BE" w:rsidRPr="00F37E5E" w:rsidRDefault="00352833">
            <w:pPr>
              <w:pStyle w:val="Corpsdetexte3"/>
              <w:jc w:val="center"/>
              <w:rPr>
                <w:rStyle w:val="lev"/>
                <w:color w:val="993300"/>
                <w:sz w:val="28"/>
              </w:rPr>
            </w:pPr>
            <w:r w:rsidRPr="00F37E5E">
              <w:rPr>
                <w:rStyle w:val="lev"/>
                <w:color w:val="993300"/>
                <w:sz w:val="28"/>
              </w:rPr>
              <w:t xml:space="preserve">Conception </w:t>
            </w:r>
            <w:r w:rsidR="00443649" w:rsidRPr="00F37E5E">
              <w:rPr>
                <w:rStyle w:val="lev"/>
                <w:color w:val="993300"/>
                <w:sz w:val="28"/>
              </w:rPr>
              <w:t>&amp; Objectifs</w:t>
            </w:r>
          </w:p>
          <w:p w:rsidR="002C44BE" w:rsidRDefault="002C44BE">
            <w:pPr>
              <w:tabs>
                <w:tab w:val="right" w:pos="360"/>
              </w:tabs>
              <w:rPr>
                <w:rFonts w:ascii="Arial" w:hAnsi="Arial" w:cs="Arial"/>
              </w:rPr>
            </w:pPr>
          </w:p>
          <w:p w:rsidR="002C44BE" w:rsidRPr="00840620" w:rsidRDefault="002C44BE" w:rsidP="00AF3E95">
            <w:pPr>
              <w:spacing w:line="260" w:lineRule="exact"/>
              <w:ind w:left="426" w:right="50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40620">
              <w:rPr>
                <w:rFonts w:ascii="Verdana" w:hAnsi="Verdana" w:cs="Arial"/>
                <w:sz w:val="18"/>
                <w:szCs w:val="18"/>
              </w:rPr>
              <w:t xml:space="preserve">De la Passion </w:t>
            </w:r>
            <w:r w:rsidR="00542D0B" w:rsidRPr="00840620">
              <w:rPr>
                <w:rFonts w:ascii="Verdana" w:hAnsi="Verdana" w:cs="Arial"/>
                <w:sz w:val="18"/>
                <w:szCs w:val="18"/>
              </w:rPr>
              <w:t>à la</w:t>
            </w:r>
            <w:r w:rsidRPr="00840620">
              <w:rPr>
                <w:rFonts w:ascii="Verdana" w:hAnsi="Verdana" w:cs="Arial"/>
                <w:sz w:val="18"/>
                <w:szCs w:val="18"/>
              </w:rPr>
              <w:t xml:space="preserve"> Résurrection où le Christ répand son Esprit-Saint sur ses disciples, </w:t>
            </w:r>
            <w:r w:rsidR="00352833" w:rsidRPr="00840620">
              <w:rPr>
                <w:rFonts w:ascii="Verdana" w:hAnsi="Verdana" w:cs="Arial"/>
                <w:sz w:val="18"/>
                <w:szCs w:val="18"/>
              </w:rPr>
              <w:t xml:space="preserve">ces 3 jours </w:t>
            </w:r>
            <w:r w:rsidR="00542D0B" w:rsidRPr="00840620">
              <w:rPr>
                <w:rFonts w:ascii="Verdana" w:hAnsi="Verdana" w:cs="Arial"/>
                <w:sz w:val="18"/>
                <w:szCs w:val="18"/>
              </w:rPr>
              <w:t xml:space="preserve">pascals </w:t>
            </w:r>
            <w:r w:rsidR="00352833" w:rsidRPr="00840620">
              <w:rPr>
                <w:rFonts w:ascii="Verdana" w:hAnsi="Verdana" w:cs="Arial"/>
                <w:sz w:val="18"/>
                <w:szCs w:val="18"/>
              </w:rPr>
              <w:t xml:space="preserve">sont marqués par le </w:t>
            </w:r>
            <w:r w:rsidR="00352833" w:rsidRPr="00840620">
              <w:rPr>
                <w:rFonts w:ascii="Verdana" w:hAnsi="Verdana" w:cs="Arial"/>
                <w:b/>
                <w:sz w:val="18"/>
                <w:szCs w:val="18"/>
              </w:rPr>
              <w:t>Salut</w:t>
            </w:r>
            <w:r w:rsidR="00352833" w:rsidRPr="0084062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840620">
              <w:rPr>
                <w:rFonts w:ascii="Verdana" w:hAnsi="Verdana" w:cs="Arial"/>
                <w:sz w:val="18"/>
                <w:szCs w:val="18"/>
              </w:rPr>
              <w:t xml:space="preserve">et la </w:t>
            </w:r>
            <w:r w:rsidRPr="00840620">
              <w:rPr>
                <w:rFonts w:ascii="Verdana" w:hAnsi="Verdana" w:cs="Arial"/>
                <w:b/>
                <w:bCs/>
                <w:sz w:val="18"/>
                <w:szCs w:val="18"/>
              </w:rPr>
              <w:t>Pentecôte</w:t>
            </w:r>
            <w:r w:rsidRPr="00840620">
              <w:rPr>
                <w:rFonts w:ascii="Verdana" w:hAnsi="Verdana" w:cs="Arial"/>
                <w:sz w:val="18"/>
                <w:szCs w:val="18"/>
              </w:rPr>
              <w:t xml:space="preserve"> : </w:t>
            </w:r>
            <w:r w:rsidR="00443649" w:rsidRPr="00840620">
              <w:rPr>
                <w:rFonts w:ascii="Verdana" w:hAnsi="Verdana" w:cs="Arial"/>
                <w:sz w:val="18"/>
                <w:szCs w:val="18"/>
              </w:rPr>
              <w:t>de même, 3 jours, 48h00</w:t>
            </w:r>
            <w:r w:rsidR="00272795" w:rsidRPr="00840620">
              <w:rPr>
                <w:rFonts w:ascii="Verdana" w:hAnsi="Verdana" w:cs="Arial"/>
                <w:sz w:val="18"/>
                <w:szCs w:val="18"/>
              </w:rPr>
              <w:t>,</w:t>
            </w:r>
            <w:r w:rsidR="00443649" w:rsidRPr="00840620">
              <w:rPr>
                <w:rFonts w:ascii="Verdana" w:hAnsi="Verdana" w:cs="Arial"/>
                <w:sz w:val="18"/>
                <w:szCs w:val="18"/>
              </w:rPr>
              <w:t xml:space="preserve"> ‘</w:t>
            </w:r>
            <w:r w:rsidR="00352833" w:rsidRPr="00840620">
              <w:rPr>
                <w:rFonts w:ascii="Verdana" w:hAnsi="Verdana" w:cs="Arial"/>
                <w:sz w:val="18"/>
                <w:szCs w:val="18"/>
              </w:rPr>
              <w:t>suffisent</w:t>
            </w:r>
            <w:r w:rsidR="00443649" w:rsidRPr="00840620">
              <w:rPr>
                <w:rFonts w:ascii="Verdana" w:hAnsi="Verdana" w:cs="Arial"/>
                <w:sz w:val="18"/>
                <w:szCs w:val="18"/>
              </w:rPr>
              <w:t>’</w:t>
            </w:r>
            <w:r w:rsidR="00352833" w:rsidRPr="00840620">
              <w:rPr>
                <w:rFonts w:ascii="Verdana" w:hAnsi="Verdana" w:cs="Arial"/>
                <w:sz w:val="18"/>
                <w:szCs w:val="18"/>
              </w:rPr>
              <w:t xml:space="preserve"> à Jésus pour</w:t>
            </w:r>
            <w:r w:rsidRPr="00840620">
              <w:rPr>
                <w:rFonts w:ascii="Verdana" w:hAnsi="Verdana" w:cs="Arial"/>
                <w:sz w:val="18"/>
                <w:szCs w:val="18"/>
              </w:rPr>
              <w:t xml:space="preserve"> conduire un couple à </w:t>
            </w:r>
            <w:r w:rsidR="00352833" w:rsidRPr="00840620">
              <w:rPr>
                <w:rFonts w:ascii="Verdana" w:hAnsi="Verdana" w:cs="Arial"/>
                <w:sz w:val="18"/>
                <w:szCs w:val="18"/>
              </w:rPr>
              <w:t xml:space="preserve">vivre </w:t>
            </w:r>
            <w:r w:rsidRPr="00840620">
              <w:rPr>
                <w:rFonts w:ascii="Verdana" w:hAnsi="Verdana" w:cs="Arial"/>
                <w:sz w:val="18"/>
                <w:szCs w:val="18"/>
              </w:rPr>
              <w:t xml:space="preserve">une </w:t>
            </w:r>
            <w:proofErr w:type="spellStart"/>
            <w:r w:rsidRPr="00840620">
              <w:rPr>
                <w:rFonts w:ascii="Verdana" w:hAnsi="Verdana" w:cs="Arial"/>
                <w:sz w:val="18"/>
                <w:szCs w:val="18"/>
              </w:rPr>
              <w:t>re</w:t>
            </w:r>
            <w:r w:rsidR="00352833" w:rsidRPr="00840620">
              <w:rPr>
                <w:rFonts w:ascii="Verdana" w:hAnsi="Verdana" w:cs="Arial"/>
                <w:sz w:val="18"/>
                <w:szCs w:val="18"/>
              </w:rPr>
              <w:t>-</w:t>
            </w:r>
            <w:r w:rsidRPr="00840620">
              <w:rPr>
                <w:rFonts w:ascii="Verdana" w:hAnsi="Verdana" w:cs="Arial"/>
                <w:sz w:val="18"/>
                <w:szCs w:val="18"/>
              </w:rPr>
              <w:t>naissance</w:t>
            </w:r>
            <w:proofErr w:type="spellEnd"/>
            <w:r w:rsidRPr="00840620">
              <w:rPr>
                <w:rFonts w:ascii="Verdana" w:hAnsi="Verdana" w:cs="Arial"/>
                <w:sz w:val="18"/>
                <w:szCs w:val="18"/>
              </w:rPr>
              <w:t xml:space="preserve"> humaine et spirituelle, comme il </w:t>
            </w:r>
            <w:r w:rsidR="00443649" w:rsidRPr="00840620">
              <w:rPr>
                <w:rFonts w:ascii="Verdana" w:hAnsi="Verdana" w:cs="Arial"/>
                <w:sz w:val="18"/>
                <w:szCs w:val="18"/>
              </w:rPr>
              <w:t xml:space="preserve">y invite </w:t>
            </w:r>
            <w:r w:rsidRPr="00840620">
              <w:rPr>
                <w:rFonts w:ascii="Verdana" w:hAnsi="Verdana" w:cs="Arial"/>
                <w:sz w:val="18"/>
                <w:szCs w:val="18"/>
              </w:rPr>
              <w:t xml:space="preserve">Nicodème : </w:t>
            </w:r>
            <w:r w:rsidR="00443649" w:rsidRPr="00840620">
              <w:rPr>
                <w:rFonts w:ascii="Verdana" w:hAnsi="Verdana" w:cs="Arial"/>
                <w:i/>
                <w:sz w:val="18"/>
                <w:szCs w:val="18"/>
              </w:rPr>
              <w:t>il te faut</w:t>
            </w:r>
            <w:r w:rsidR="00443649" w:rsidRPr="0084062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840620">
              <w:rPr>
                <w:rFonts w:ascii="Verdana" w:hAnsi="Verdana" w:cs="Arial"/>
                <w:i/>
                <w:iCs/>
                <w:sz w:val="18"/>
                <w:szCs w:val="18"/>
              </w:rPr>
              <w:t>naître de nouveau, et de l’eau, et de l’Esprit</w:t>
            </w:r>
            <w:r w:rsidR="00443649" w:rsidRPr="0084062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352833" w:rsidRPr="00840620">
              <w:rPr>
                <w:rFonts w:ascii="Verdana" w:hAnsi="Verdana" w:cs="Arial"/>
                <w:sz w:val="18"/>
                <w:szCs w:val="18"/>
              </w:rPr>
              <w:t>(</w:t>
            </w:r>
            <w:r w:rsidRPr="00840620">
              <w:rPr>
                <w:rFonts w:ascii="Verdana" w:hAnsi="Verdana" w:cs="Arial"/>
                <w:sz w:val="18"/>
                <w:szCs w:val="18"/>
              </w:rPr>
              <w:t>Jn 3, 1-21)</w:t>
            </w:r>
          </w:p>
          <w:p w:rsidR="002C44BE" w:rsidRPr="00840620" w:rsidRDefault="002C44BE" w:rsidP="00AF3E95">
            <w:pPr>
              <w:spacing w:line="260" w:lineRule="exact"/>
              <w:ind w:left="426" w:right="508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2C44BE" w:rsidRPr="00840620" w:rsidRDefault="00352833" w:rsidP="00AF3E95">
            <w:pPr>
              <w:spacing w:line="260" w:lineRule="exact"/>
              <w:ind w:left="426" w:right="50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40620">
              <w:rPr>
                <w:rFonts w:ascii="Verdana" w:hAnsi="Verdana" w:cs="Arial"/>
                <w:sz w:val="18"/>
                <w:szCs w:val="18"/>
              </w:rPr>
              <w:t xml:space="preserve">En </w:t>
            </w:r>
            <w:r w:rsidR="002C44BE" w:rsidRPr="00840620">
              <w:rPr>
                <w:rFonts w:ascii="Verdana" w:hAnsi="Verdana" w:cs="Arial"/>
                <w:sz w:val="18"/>
                <w:szCs w:val="18"/>
              </w:rPr>
              <w:t xml:space="preserve">s’appuyant sur la </w:t>
            </w:r>
            <w:r w:rsidR="002C44BE" w:rsidRPr="0084062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foi </w:t>
            </w:r>
            <w:r w:rsidRPr="00840620">
              <w:rPr>
                <w:rFonts w:ascii="Verdana" w:hAnsi="Verdana" w:cs="Arial"/>
                <w:b/>
                <w:bCs/>
                <w:sz w:val="18"/>
                <w:szCs w:val="18"/>
              </w:rPr>
              <w:t>dans le</w:t>
            </w:r>
            <w:r w:rsidR="002C44BE" w:rsidRPr="0084062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Christ</w:t>
            </w:r>
            <w:r w:rsidRPr="00840620">
              <w:rPr>
                <w:rFonts w:ascii="Verdana" w:hAnsi="Verdana" w:cs="Arial"/>
                <w:b/>
                <w:bCs/>
                <w:sz w:val="18"/>
                <w:szCs w:val="18"/>
              </w:rPr>
              <w:t>-Sauveur &amp; Seigneur</w:t>
            </w:r>
            <w:r w:rsidR="002C44BE" w:rsidRPr="00840620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r w:rsidR="00542D0B" w:rsidRPr="00840620">
              <w:rPr>
                <w:rFonts w:ascii="Verdana" w:hAnsi="Verdana" w:cs="Arial"/>
                <w:sz w:val="18"/>
                <w:szCs w:val="18"/>
              </w:rPr>
              <w:t>confiant</w:t>
            </w:r>
            <w:r w:rsidR="002C44BE" w:rsidRPr="00840620">
              <w:rPr>
                <w:rFonts w:ascii="Verdana" w:hAnsi="Verdana" w:cs="Arial"/>
                <w:sz w:val="18"/>
                <w:szCs w:val="18"/>
              </w:rPr>
              <w:t xml:space="preserve"> dans </w:t>
            </w:r>
            <w:r w:rsidR="002C44BE" w:rsidRPr="0084062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l’action </w:t>
            </w:r>
            <w:r w:rsidRPr="0084062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vivifiante et bousculante </w:t>
            </w:r>
            <w:r w:rsidR="002C44BE" w:rsidRPr="00840620">
              <w:rPr>
                <w:rFonts w:ascii="Verdana" w:hAnsi="Verdana" w:cs="Arial"/>
                <w:b/>
                <w:bCs/>
                <w:sz w:val="18"/>
                <w:szCs w:val="18"/>
              </w:rPr>
              <w:t>de l’Esprit-Saint</w:t>
            </w:r>
            <w:r w:rsidR="002C44BE" w:rsidRPr="00840620">
              <w:rPr>
                <w:rFonts w:ascii="Verdana" w:hAnsi="Verdana" w:cs="Arial"/>
                <w:sz w:val="18"/>
                <w:szCs w:val="18"/>
              </w:rPr>
              <w:t xml:space="preserve">, les </w:t>
            </w:r>
            <w:r w:rsidRPr="00840620">
              <w:rPr>
                <w:rFonts w:ascii="Verdana" w:hAnsi="Verdana" w:cs="Arial"/>
                <w:sz w:val="18"/>
                <w:szCs w:val="18"/>
              </w:rPr>
              <w:t>époux</w:t>
            </w:r>
            <w:r w:rsidR="002C44BE" w:rsidRPr="00840620">
              <w:rPr>
                <w:rFonts w:ascii="Verdana" w:hAnsi="Verdana" w:cs="Arial"/>
                <w:sz w:val="18"/>
                <w:szCs w:val="18"/>
              </w:rPr>
              <w:t xml:space="preserve"> sont invités à </w:t>
            </w:r>
            <w:r w:rsidRPr="00840620">
              <w:rPr>
                <w:rFonts w:ascii="Verdana" w:hAnsi="Verdana" w:cs="Arial"/>
                <w:sz w:val="18"/>
                <w:szCs w:val="18"/>
              </w:rPr>
              <w:t xml:space="preserve">vivre </w:t>
            </w:r>
            <w:r w:rsidR="00443649" w:rsidRPr="00840620">
              <w:rPr>
                <w:rFonts w:ascii="Verdana" w:hAnsi="Verdana" w:cs="Arial"/>
                <w:sz w:val="18"/>
                <w:szCs w:val="18"/>
              </w:rPr>
              <w:t xml:space="preserve">durant ce WE </w:t>
            </w:r>
            <w:r w:rsidRPr="00840620">
              <w:rPr>
                <w:rFonts w:ascii="Verdana" w:hAnsi="Verdana" w:cs="Arial"/>
                <w:sz w:val="18"/>
                <w:szCs w:val="18"/>
              </w:rPr>
              <w:t>une expérience</w:t>
            </w:r>
            <w:r w:rsidR="002C44BE" w:rsidRPr="0084062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84062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transformante </w:t>
            </w:r>
            <w:r w:rsidRPr="00840620">
              <w:rPr>
                <w:rFonts w:ascii="Verdana" w:hAnsi="Verdana" w:cs="Arial"/>
                <w:sz w:val="18"/>
                <w:szCs w:val="18"/>
              </w:rPr>
              <w:t>par le Christ et l’Esprit-Saint</w:t>
            </w:r>
          </w:p>
          <w:p w:rsidR="002C44BE" w:rsidRPr="00840620" w:rsidRDefault="002C44BE" w:rsidP="00AF3E95">
            <w:pPr>
              <w:spacing w:line="260" w:lineRule="exact"/>
              <w:ind w:left="426" w:right="508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2C44BE" w:rsidRPr="00840620" w:rsidRDefault="002C44BE" w:rsidP="00AF3E95">
            <w:pPr>
              <w:spacing w:line="260" w:lineRule="exact"/>
              <w:ind w:left="426" w:right="50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40620">
              <w:rPr>
                <w:rFonts w:ascii="Verdana" w:hAnsi="Verdana" w:cs="Arial"/>
                <w:sz w:val="18"/>
                <w:szCs w:val="18"/>
              </w:rPr>
              <w:t xml:space="preserve">Ce WE est </w:t>
            </w:r>
            <w:r w:rsidR="00352833" w:rsidRPr="00840620">
              <w:rPr>
                <w:rFonts w:ascii="Verdana" w:hAnsi="Verdana" w:cs="Arial"/>
                <w:sz w:val="18"/>
                <w:szCs w:val="18"/>
              </w:rPr>
              <w:t xml:space="preserve">une expérience très concrète </w:t>
            </w:r>
            <w:r w:rsidR="00542D0B" w:rsidRPr="00840620">
              <w:rPr>
                <w:rFonts w:ascii="Verdana" w:hAnsi="Verdana" w:cs="Arial"/>
                <w:sz w:val="18"/>
                <w:szCs w:val="18"/>
              </w:rPr>
              <w:t>où le couple goute combien</w:t>
            </w:r>
            <w:r w:rsidR="00352833" w:rsidRPr="00840620">
              <w:rPr>
                <w:rFonts w:ascii="Verdana" w:hAnsi="Verdana" w:cs="Arial"/>
                <w:sz w:val="18"/>
                <w:szCs w:val="18"/>
              </w:rPr>
              <w:t xml:space="preserve"> l’Eglise est « </w:t>
            </w:r>
            <w:r w:rsidR="00352833" w:rsidRPr="00840620">
              <w:rPr>
                <w:rFonts w:ascii="Verdana" w:hAnsi="Verdana" w:cs="Arial"/>
                <w:b/>
                <w:sz w:val="18"/>
                <w:szCs w:val="18"/>
              </w:rPr>
              <w:t>un hôpital de campagne</w:t>
            </w:r>
            <w:r w:rsidR="00352833" w:rsidRPr="00840620">
              <w:rPr>
                <w:rFonts w:ascii="Verdana" w:hAnsi="Verdana" w:cs="Arial"/>
                <w:sz w:val="18"/>
                <w:szCs w:val="18"/>
              </w:rPr>
              <w:t> »</w:t>
            </w:r>
            <w:r w:rsidR="00542D0B" w:rsidRPr="00840620">
              <w:rPr>
                <w:rFonts w:ascii="Verdana" w:hAnsi="Verdana" w:cs="Arial"/>
                <w:sz w:val="18"/>
                <w:szCs w:val="18"/>
              </w:rPr>
              <w:t xml:space="preserve"> (pape François)</w:t>
            </w:r>
            <w:r w:rsidR="00443649" w:rsidRPr="0084062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542D0B" w:rsidRPr="00840620">
              <w:rPr>
                <w:rFonts w:ascii="Verdana" w:hAnsi="Verdana" w:cs="Arial"/>
                <w:sz w:val="18"/>
                <w:szCs w:val="18"/>
              </w:rPr>
              <w:t xml:space="preserve">pour tous les couples : c’est </w:t>
            </w:r>
            <w:r w:rsidRPr="00840620">
              <w:rPr>
                <w:rFonts w:ascii="Verdana" w:hAnsi="Verdana" w:cs="Arial"/>
                <w:sz w:val="18"/>
                <w:szCs w:val="18"/>
              </w:rPr>
              <w:t xml:space="preserve">une invitation </w:t>
            </w:r>
            <w:r w:rsidR="00542D0B" w:rsidRPr="00840620">
              <w:rPr>
                <w:rFonts w:ascii="Verdana" w:hAnsi="Verdana" w:cs="Arial"/>
                <w:sz w:val="18"/>
                <w:szCs w:val="18"/>
              </w:rPr>
              <w:t xml:space="preserve">à </w:t>
            </w:r>
            <w:r w:rsidRPr="00840620">
              <w:rPr>
                <w:rFonts w:ascii="Verdana" w:hAnsi="Verdana" w:cs="Arial"/>
                <w:sz w:val="18"/>
                <w:szCs w:val="18"/>
              </w:rPr>
              <w:t xml:space="preserve">accueillir </w:t>
            </w:r>
            <w:r w:rsidR="00443649" w:rsidRPr="00840620">
              <w:rPr>
                <w:rFonts w:ascii="Verdana" w:hAnsi="Verdana" w:cs="Arial"/>
                <w:sz w:val="18"/>
                <w:szCs w:val="18"/>
              </w:rPr>
              <w:t xml:space="preserve">en couple le don du Christ et de l’Esprit, </w:t>
            </w:r>
            <w:r w:rsidRPr="00840620">
              <w:rPr>
                <w:rFonts w:ascii="Verdana" w:hAnsi="Verdana" w:cs="Arial"/>
                <w:sz w:val="18"/>
                <w:szCs w:val="18"/>
              </w:rPr>
              <w:t xml:space="preserve">pour </w:t>
            </w:r>
            <w:r w:rsidRPr="00840620">
              <w:rPr>
                <w:rFonts w:ascii="Verdana" w:hAnsi="Verdana" w:cs="Arial"/>
                <w:b/>
                <w:bCs/>
                <w:sz w:val="18"/>
                <w:szCs w:val="18"/>
              </w:rPr>
              <w:t>renouveler en profondeur leur amour</w:t>
            </w:r>
            <w:r w:rsidR="00542D0B" w:rsidRPr="0084062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, leur </w:t>
            </w:r>
            <w:r w:rsidR="00443649" w:rsidRPr="00840620">
              <w:rPr>
                <w:rFonts w:ascii="Verdana" w:hAnsi="Verdana" w:cs="Arial"/>
                <w:b/>
                <w:bCs/>
                <w:sz w:val="18"/>
                <w:szCs w:val="18"/>
              </w:rPr>
              <w:t>vie</w:t>
            </w:r>
            <w:r w:rsidRPr="0084062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et leur alliance.</w:t>
            </w:r>
          </w:p>
          <w:p w:rsidR="002C44BE" w:rsidRPr="00840620" w:rsidRDefault="002C44BE" w:rsidP="00AF3E95">
            <w:pPr>
              <w:spacing w:line="260" w:lineRule="exact"/>
              <w:ind w:left="426" w:right="508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2C44BE" w:rsidRPr="00FB66AC" w:rsidRDefault="002C44BE" w:rsidP="00AF3E95">
            <w:pPr>
              <w:spacing w:line="260" w:lineRule="exact"/>
              <w:ind w:left="426" w:right="508"/>
              <w:jc w:val="both"/>
              <w:rPr>
                <w:rFonts w:ascii="Verdana" w:hAnsi="Verdana" w:cs="Arial"/>
                <w:sz w:val="22"/>
              </w:rPr>
            </w:pPr>
            <w:r w:rsidRPr="00840620">
              <w:rPr>
                <w:rFonts w:ascii="Verdana" w:hAnsi="Verdana" w:cs="Arial"/>
                <w:sz w:val="18"/>
                <w:szCs w:val="18"/>
              </w:rPr>
              <w:t xml:space="preserve">Ce WE est </w:t>
            </w:r>
            <w:r w:rsidR="00542D0B" w:rsidRPr="00840620">
              <w:rPr>
                <w:rFonts w:ascii="Verdana" w:hAnsi="Verdana" w:cs="Arial"/>
                <w:sz w:val="18"/>
                <w:szCs w:val="18"/>
              </w:rPr>
              <w:t>proposé</w:t>
            </w:r>
            <w:r w:rsidRPr="00840620">
              <w:rPr>
                <w:rFonts w:ascii="Verdana" w:hAnsi="Verdana" w:cs="Arial"/>
                <w:sz w:val="18"/>
                <w:szCs w:val="18"/>
              </w:rPr>
              <w:t xml:space="preserve"> aux couples unis par le sacrement de mariage (ou s’y préparant), sacrement et levier du </w:t>
            </w:r>
            <w:r w:rsidRPr="00840620">
              <w:rPr>
                <w:rFonts w:ascii="Verdana" w:hAnsi="Verdana" w:cs="Arial"/>
                <w:b/>
                <w:bCs/>
                <w:sz w:val="18"/>
                <w:szCs w:val="18"/>
              </w:rPr>
              <w:t>Salut conjugal</w:t>
            </w:r>
            <w:r w:rsidRPr="00840620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r w:rsidR="00542D0B" w:rsidRPr="00840620">
              <w:rPr>
                <w:rFonts w:ascii="Verdana" w:hAnsi="Verdana" w:cs="Arial"/>
                <w:sz w:val="18"/>
                <w:szCs w:val="18"/>
              </w:rPr>
              <w:t xml:space="preserve">véritable </w:t>
            </w:r>
            <w:r w:rsidRPr="00840620">
              <w:rPr>
                <w:rFonts w:ascii="Verdana" w:hAnsi="Verdana" w:cs="Arial"/>
                <w:b/>
                <w:bCs/>
                <w:sz w:val="18"/>
                <w:szCs w:val="18"/>
              </w:rPr>
              <w:t>consécration dans l’Esprit-Saint</w:t>
            </w:r>
            <w:r w:rsidRPr="00840620">
              <w:rPr>
                <w:rFonts w:ascii="Verdana" w:hAnsi="Verdana" w:cs="Arial"/>
                <w:sz w:val="18"/>
                <w:szCs w:val="18"/>
              </w:rPr>
              <w:t xml:space="preserve"> de l’amour et de l’engagement des époux.</w:t>
            </w:r>
          </w:p>
        </w:tc>
        <w:tc>
          <w:tcPr>
            <w:tcW w:w="5040" w:type="dxa"/>
          </w:tcPr>
          <w:p w:rsidR="002C44BE" w:rsidRDefault="002C44BE" w:rsidP="00AF3E95">
            <w:pPr>
              <w:pStyle w:val="Corpsdetexte3"/>
              <w:ind w:left="198" w:right="445"/>
              <w:jc w:val="center"/>
              <w:rPr>
                <w:rStyle w:val="lev"/>
                <w:sz w:val="28"/>
                <w:szCs w:val="24"/>
              </w:rPr>
            </w:pPr>
          </w:p>
          <w:p w:rsidR="002C44BE" w:rsidRPr="00F37E5E" w:rsidRDefault="002C44BE" w:rsidP="00AF3E95">
            <w:pPr>
              <w:pStyle w:val="Corpsdetexte3"/>
              <w:ind w:left="198" w:right="445"/>
              <w:jc w:val="center"/>
              <w:rPr>
                <w:rFonts w:ascii="Verdana" w:hAnsi="Verdana"/>
                <w:color w:val="993300"/>
                <w:sz w:val="28"/>
                <w:szCs w:val="24"/>
              </w:rPr>
            </w:pPr>
            <w:r w:rsidRPr="00F37E5E">
              <w:rPr>
                <w:rStyle w:val="lev"/>
                <w:color w:val="993300"/>
                <w:sz w:val="28"/>
                <w:szCs w:val="24"/>
              </w:rPr>
              <w:t>Qui est concerné ?</w:t>
            </w:r>
          </w:p>
          <w:p w:rsidR="002C44BE" w:rsidRDefault="002C44BE" w:rsidP="00AF3E95">
            <w:pPr>
              <w:ind w:left="198" w:right="445"/>
              <w:rPr>
                <w:rFonts w:ascii="Verdana" w:hAnsi="Verdana" w:cs="Arial"/>
                <w:sz w:val="22"/>
              </w:rPr>
            </w:pPr>
          </w:p>
          <w:p w:rsidR="002C44BE" w:rsidRPr="00840620" w:rsidRDefault="002C44BE" w:rsidP="00AF3E95">
            <w:pPr>
              <w:pStyle w:val="Corpsdetexte3"/>
              <w:spacing w:line="260" w:lineRule="exact"/>
              <w:ind w:left="198" w:right="445"/>
              <w:jc w:val="both"/>
              <w:rPr>
                <w:rFonts w:ascii="Verdana" w:hAnsi="Verdana"/>
                <w:sz w:val="18"/>
                <w:szCs w:val="18"/>
              </w:rPr>
            </w:pPr>
            <w:r w:rsidRPr="00840620">
              <w:rPr>
                <w:rFonts w:ascii="Verdana" w:hAnsi="Verdana"/>
                <w:sz w:val="18"/>
                <w:szCs w:val="18"/>
              </w:rPr>
              <w:t>Les couples qui désirent renouveler leur vie, leur foi, leur amour, leur intimité et leur alliance conjugale</w:t>
            </w:r>
            <w:r w:rsidR="00443649" w:rsidRPr="00840620">
              <w:rPr>
                <w:rFonts w:ascii="Verdana" w:hAnsi="Verdana"/>
                <w:sz w:val="18"/>
                <w:szCs w:val="18"/>
              </w:rPr>
              <w:t>, qui veulent trouver un nouveau souffle au cœur de leur engagement dans l’Eglise, le monde et la mission.</w:t>
            </w:r>
          </w:p>
          <w:p w:rsidR="002C44BE" w:rsidRPr="00840620" w:rsidRDefault="002C44BE" w:rsidP="00AF3E95">
            <w:pPr>
              <w:pStyle w:val="Corpsdetexte3"/>
              <w:spacing w:line="260" w:lineRule="exact"/>
              <w:ind w:left="198" w:right="445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C44BE" w:rsidRPr="00840620" w:rsidRDefault="002C44BE" w:rsidP="00AF3E95">
            <w:pPr>
              <w:pStyle w:val="Corpsdetexte3"/>
              <w:spacing w:line="260" w:lineRule="exact"/>
              <w:ind w:left="198" w:right="445"/>
              <w:jc w:val="both"/>
              <w:rPr>
                <w:rFonts w:ascii="Verdana" w:hAnsi="Verdana"/>
                <w:sz w:val="18"/>
                <w:szCs w:val="18"/>
              </w:rPr>
            </w:pPr>
            <w:r w:rsidRPr="00840620">
              <w:rPr>
                <w:rFonts w:ascii="Verdana" w:hAnsi="Verdana"/>
                <w:sz w:val="18"/>
                <w:szCs w:val="18"/>
              </w:rPr>
              <w:t>Les couples dont la vie est marquée par les tensions, les difficultés ou les épreuves, qui veulent goûter la bonté, l’amour</w:t>
            </w:r>
            <w:r w:rsidR="00443649" w:rsidRPr="00840620"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840620">
              <w:rPr>
                <w:rFonts w:ascii="Verdana" w:hAnsi="Verdana"/>
                <w:sz w:val="18"/>
                <w:szCs w:val="18"/>
              </w:rPr>
              <w:t xml:space="preserve">la miséricorde </w:t>
            </w:r>
            <w:r w:rsidR="00443649" w:rsidRPr="00840620">
              <w:rPr>
                <w:rFonts w:ascii="Verdana" w:hAnsi="Verdana"/>
                <w:sz w:val="18"/>
                <w:szCs w:val="18"/>
              </w:rPr>
              <w:t xml:space="preserve">et la puissance de Salut </w:t>
            </w:r>
            <w:r w:rsidRPr="00840620">
              <w:rPr>
                <w:rFonts w:ascii="Verdana" w:hAnsi="Verdana"/>
                <w:sz w:val="18"/>
                <w:szCs w:val="18"/>
              </w:rPr>
              <w:t xml:space="preserve">de Dieu, qui désirent se ressourcer auprès de Jésus, le Messie : </w:t>
            </w:r>
            <w:r w:rsidRPr="00840620">
              <w:rPr>
                <w:rFonts w:ascii="Verdana" w:hAnsi="Verdana"/>
                <w:i/>
                <w:iCs/>
                <w:sz w:val="18"/>
                <w:szCs w:val="18"/>
              </w:rPr>
              <w:t>venez à moi vous qui peinez et je vous donnerai le repos</w:t>
            </w:r>
            <w:r w:rsidRPr="00840620">
              <w:rPr>
                <w:rFonts w:ascii="Verdana" w:hAnsi="Verdana"/>
                <w:sz w:val="18"/>
                <w:szCs w:val="18"/>
              </w:rPr>
              <w:t xml:space="preserve"> (Mt 11, 28)</w:t>
            </w:r>
          </w:p>
          <w:p w:rsidR="002C44BE" w:rsidRDefault="002C44BE" w:rsidP="00AF3E95">
            <w:pPr>
              <w:pStyle w:val="Titre3"/>
              <w:ind w:left="198" w:right="445"/>
              <w:jc w:val="center"/>
              <w:rPr>
                <w:rFonts w:ascii="Verdana" w:hAnsi="Verdana"/>
                <w:sz w:val="22"/>
              </w:rPr>
            </w:pPr>
          </w:p>
          <w:p w:rsidR="002C44BE" w:rsidRDefault="002C44BE" w:rsidP="00AF3E95">
            <w:pPr>
              <w:pStyle w:val="Titre3"/>
              <w:ind w:left="198" w:right="445"/>
              <w:jc w:val="center"/>
              <w:rPr>
                <w:rFonts w:ascii="Verdana" w:hAnsi="Verdana"/>
                <w:sz w:val="22"/>
              </w:rPr>
            </w:pPr>
          </w:p>
          <w:p w:rsidR="002C44BE" w:rsidRPr="00F37E5E" w:rsidRDefault="002C44BE" w:rsidP="00AF3E95">
            <w:pPr>
              <w:pStyle w:val="Titre3"/>
              <w:ind w:left="198" w:right="445"/>
              <w:jc w:val="center"/>
              <w:rPr>
                <w:rStyle w:val="lev"/>
                <w:color w:val="993300"/>
              </w:rPr>
            </w:pPr>
            <w:r w:rsidRPr="00F37E5E">
              <w:rPr>
                <w:rStyle w:val="lev"/>
                <w:color w:val="993300"/>
              </w:rPr>
              <w:t xml:space="preserve">Pédagogie &amp; Etapes </w:t>
            </w:r>
          </w:p>
          <w:p w:rsidR="002C44BE" w:rsidRDefault="002C44BE" w:rsidP="00AF3E95">
            <w:pPr>
              <w:ind w:left="198" w:right="445"/>
            </w:pPr>
          </w:p>
          <w:p w:rsidR="002C44BE" w:rsidRPr="00840620" w:rsidRDefault="002C44BE" w:rsidP="00AF3E95">
            <w:pPr>
              <w:pStyle w:val="Corpsdetexte3"/>
              <w:spacing w:line="260" w:lineRule="exact"/>
              <w:ind w:left="198" w:right="445"/>
              <w:jc w:val="both"/>
              <w:rPr>
                <w:rFonts w:ascii="Verdana" w:hAnsi="Verdana"/>
                <w:sz w:val="18"/>
                <w:szCs w:val="18"/>
              </w:rPr>
            </w:pPr>
            <w:r w:rsidRPr="00840620">
              <w:rPr>
                <w:rFonts w:ascii="Verdana" w:hAnsi="Verdana"/>
                <w:sz w:val="18"/>
                <w:szCs w:val="18"/>
              </w:rPr>
              <w:t xml:space="preserve">La démarche proposée est centrée sur </w:t>
            </w:r>
            <w:r w:rsidRPr="00840620">
              <w:rPr>
                <w:rFonts w:ascii="Verdana" w:hAnsi="Verdana"/>
                <w:b/>
                <w:bCs/>
                <w:sz w:val="18"/>
                <w:szCs w:val="18"/>
              </w:rPr>
              <w:t xml:space="preserve">l’accueil progressif par le couple de la plénitude du Salut </w:t>
            </w:r>
            <w:r w:rsidRPr="00840620">
              <w:rPr>
                <w:rFonts w:ascii="Verdana" w:hAnsi="Verdana"/>
                <w:sz w:val="18"/>
                <w:szCs w:val="18"/>
              </w:rPr>
              <w:t>donné en Jésus-Christ ressuscité et répandu par l’Esprit-Saint.</w:t>
            </w:r>
          </w:p>
          <w:p w:rsidR="002C44BE" w:rsidRPr="00840620" w:rsidRDefault="002C44BE" w:rsidP="00AF3E95">
            <w:pPr>
              <w:pStyle w:val="En-tte"/>
              <w:numPr>
                <w:ilvl w:val="0"/>
                <w:numId w:val="0"/>
              </w:numPr>
              <w:spacing w:line="260" w:lineRule="exact"/>
              <w:ind w:left="198" w:right="445" w:hanging="360"/>
              <w:rPr>
                <w:sz w:val="18"/>
                <w:szCs w:val="18"/>
              </w:rPr>
            </w:pPr>
          </w:p>
          <w:p w:rsidR="00352833" w:rsidRPr="00840620" w:rsidRDefault="002C44BE" w:rsidP="00AF3E95">
            <w:pPr>
              <w:pStyle w:val="En-tte"/>
              <w:numPr>
                <w:ilvl w:val="0"/>
                <w:numId w:val="0"/>
              </w:numPr>
              <w:spacing w:line="260" w:lineRule="exact"/>
              <w:ind w:left="198" w:right="445"/>
              <w:rPr>
                <w:rFonts w:ascii="Verdana" w:hAnsi="Verdana"/>
                <w:sz w:val="18"/>
                <w:szCs w:val="18"/>
              </w:rPr>
            </w:pPr>
            <w:r w:rsidRPr="00840620">
              <w:rPr>
                <w:rFonts w:ascii="Verdana" w:hAnsi="Verdana"/>
                <w:sz w:val="18"/>
                <w:szCs w:val="18"/>
              </w:rPr>
              <w:t xml:space="preserve">4 étapes marquent le rythme du </w:t>
            </w:r>
            <w:proofErr w:type="gramStart"/>
            <w:r w:rsidRPr="00840620">
              <w:rPr>
                <w:rFonts w:ascii="Verdana" w:hAnsi="Verdana"/>
                <w:sz w:val="18"/>
                <w:szCs w:val="18"/>
              </w:rPr>
              <w:t>WE:</w:t>
            </w:r>
            <w:proofErr w:type="gramEnd"/>
          </w:p>
          <w:p w:rsidR="00352833" w:rsidRPr="00840620" w:rsidRDefault="00352833" w:rsidP="00AF3E95">
            <w:pPr>
              <w:pStyle w:val="En-tte"/>
              <w:numPr>
                <w:ilvl w:val="0"/>
                <w:numId w:val="17"/>
              </w:numPr>
              <w:tabs>
                <w:tab w:val="clear" w:pos="720"/>
                <w:tab w:val="num" w:pos="619"/>
              </w:tabs>
              <w:spacing w:before="120" w:after="60" w:line="260" w:lineRule="exact"/>
              <w:ind w:left="198" w:right="445" w:hanging="357"/>
              <w:rPr>
                <w:rFonts w:ascii="Verdana" w:hAnsi="Verdana"/>
                <w:sz w:val="18"/>
                <w:szCs w:val="18"/>
              </w:rPr>
            </w:pPr>
            <w:r w:rsidRPr="00840620">
              <w:rPr>
                <w:rFonts w:ascii="Verdana" w:hAnsi="Verdana"/>
                <w:i/>
                <w:iCs/>
                <w:sz w:val="18"/>
                <w:szCs w:val="18"/>
              </w:rPr>
              <w:t>Pentecôte sur chaque conjoint</w:t>
            </w:r>
          </w:p>
          <w:p w:rsidR="002C44BE" w:rsidRPr="00840620" w:rsidRDefault="002C44BE" w:rsidP="00AF3E95">
            <w:pPr>
              <w:pStyle w:val="En-tte"/>
              <w:numPr>
                <w:ilvl w:val="0"/>
                <w:numId w:val="17"/>
              </w:numPr>
              <w:tabs>
                <w:tab w:val="clear" w:pos="720"/>
                <w:tab w:val="num" w:pos="619"/>
              </w:tabs>
              <w:spacing w:after="60" w:line="260" w:lineRule="exact"/>
              <w:ind w:left="198" w:right="445" w:hanging="357"/>
              <w:rPr>
                <w:rFonts w:ascii="Verdana" w:hAnsi="Verdana"/>
                <w:sz w:val="18"/>
                <w:szCs w:val="18"/>
              </w:rPr>
            </w:pPr>
            <w:r w:rsidRPr="00840620">
              <w:rPr>
                <w:rFonts w:ascii="Verdana" w:hAnsi="Verdana"/>
                <w:i/>
                <w:iCs/>
                <w:sz w:val="18"/>
                <w:szCs w:val="18"/>
              </w:rPr>
              <w:t xml:space="preserve">Pentecôte sur notre mariage </w:t>
            </w:r>
          </w:p>
          <w:p w:rsidR="002C44BE" w:rsidRPr="00840620" w:rsidRDefault="002C44BE" w:rsidP="00AF3E95">
            <w:pPr>
              <w:pStyle w:val="En-tte"/>
              <w:numPr>
                <w:ilvl w:val="0"/>
                <w:numId w:val="17"/>
              </w:numPr>
              <w:tabs>
                <w:tab w:val="clear" w:pos="720"/>
                <w:tab w:val="num" w:pos="619"/>
              </w:tabs>
              <w:spacing w:after="60" w:line="260" w:lineRule="exact"/>
              <w:ind w:left="198" w:right="445" w:hanging="357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840620">
              <w:rPr>
                <w:rFonts w:ascii="Verdana" w:hAnsi="Verdana"/>
                <w:i/>
                <w:iCs/>
                <w:sz w:val="18"/>
                <w:szCs w:val="18"/>
              </w:rPr>
              <w:t>Pentecôte sur notre vie conjugale</w:t>
            </w:r>
          </w:p>
          <w:p w:rsidR="002C44BE" w:rsidRPr="00FB66AC" w:rsidRDefault="002C44BE" w:rsidP="00AF3E95">
            <w:pPr>
              <w:pStyle w:val="En-tte"/>
              <w:numPr>
                <w:ilvl w:val="0"/>
                <w:numId w:val="17"/>
              </w:numPr>
              <w:tabs>
                <w:tab w:val="clear" w:pos="720"/>
                <w:tab w:val="num" w:pos="619"/>
              </w:tabs>
              <w:spacing w:after="60" w:line="260" w:lineRule="exact"/>
              <w:ind w:left="198" w:right="445" w:hanging="357"/>
              <w:rPr>
                <w:rFonts w:ascii="Verdana" w:hAnsi="Verdana"/>
                <w:i/>
                <w:iCs/>
                <w:sz w:val="22"/>
              </w:rPr>
            </w:pPr>
            <w:r w:rsidRPr="00840620">
              <w:rPr>
                <w:rFonts w:ascii="Verdana" w:hAnsi="Verdana"/>
                <w:i/>
                <w:iCs/>
                <w:sz w:val="18"/>
                <w:szCs w:val="18"/>
              </w:rPr>
              <w:t>Pentecôte sur notre famille</w:t>
            </w:r>
            <w:r w:rsidR="00352833" w:rsidRPr="00840620">
              <w:rPr>
                <w:rFonts w:ascii="Verdana" w:hAnsi="Verdana"/>
                <w:i/>
                <w:iCs/>
                <w:sz w:val="18"/>
                <w:szCs w:val="18"/>
              </w:rPr>
              <w:t xml:space="preserve"> et notre avenir</w:t>
            </w:r>
          </w:p>
        </w:tc>
        <w:tc>
          <w:tcPr>
            <w:tcW w:w="5580" w:type="dxa"/>
            <w:gridSpan w:val="2"/>
          </w:tcPr>
          <w:p w:rsidR="002C44BE" w:rsidRDefault="002C44BE" w:rsidP="000C6FEA">
            <w:pPr>
              <w:pStyle w:val="Corpsdetexte3"/>
              <w:jc w:val="both"/>
              <w:rPr>
                <w:rStyle w:val="lev"/>
              </w:rPr>
            </w:pPr>
          </w:p>
          <w:p w:rsidR="002C44BE" w:rsidRPr="00F37E5E" w:rsidRDefault="002C44BE" w:rsidP="0066462A">
            <w:pPr>
              <w:pStyle w:val="Corpsdetexte3"/>
              <w:tabs>
                <w:tab w:val="clear" w:pos="360"/>
                <w:tab w:val="right" w:pos="545"/>
                <w:tab w:val="left" w:pos="828"/>
              </w:tabs>
              <w:ind w:left="403" w:right="225"/>
              <w:jc w:val="both"/>
              <w:rPr>
                <w:rStyle w:val="lev"/>
                <w:color w:val="993300"/>
                <w:sz w:val="28"/>
                <w:szCs w:val="24"/>
              </w:rPr>
            </w:pPr>
            <w:r w:rsidRPr="00F37E5E">
              <w:rPr>
                <w:rFonts w:ascii="Verdana" w:hAnsi="Verdana"/>
                <w:i/>
                <w:iCs/>
                <w:color w:val="993300"/>
                <w:sz w:val="22"/>
              </w:rPr>
              <w:t xml:space="preserve"> </w:t>
            </w:r>
            <w:r w:rsidR="0066462A" w:rsidRPr="00F37E5E">
              <w:rPr>
                <w:rStyle w:val="lev"/>
                <w:color w:val="993300"/>
                <w:sz w:val="28"/>
                <w:szCs w:val="24"/>
              </w:rPr>
              <w:t>Animation -</w:t>
            </w:r>
            <w:r w:rsidRPr="00F37E5E">
              <w:rPr>
                <w:rStyle w:val="lev"/>
                <w:color w:val="993300"/>
                <w:sz w:val="28"/>
                <w:szCs w:val="24"/>
              </w:rPr>
              <w:t xml:space="preserve"> Méthode - Déroulement</w:t>
            </w:r>
          </w:p>
          <w:p w:rsidR="002C44BE" w:rsidRDefault="002C44BE" w:rsidP="00AF3E95">
            <w:pPr>
              <w:pStyle w:val="Corpsdetexte3"/>
              <w:tabs>
                <w:tab w:val="left" w:pos="828"/>
              </w:tabs>
              <w:ind w:left="261" w:right="225"/>
              <w:jc w:val="both"/>
            </w:pPr>
          </w:p>
          <w:p w:rsidR="002C44BE" w:rsidRPr="00840620" w:rsidRDefault="002C44BE" w:rsidP="0066462A">
            <w:pPr>
              <w:tabs>
                <w:tab w:val="left" w:pos="970"/>
                <w:tab w:val="left" w:pos="5081"/>
              </w:tabs>
              <w:spacing w:line="260" w:lineRule="exact"/>
              <w:ind w:left="687" w:right="367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40620">
              <w:rPr>
                <w:rFonts w:ascii="Verdana" w:hAnsi="Verdana" w:cs="Arial"/>
                <w:sz w:val="18"/>
                <w:szCs w:val="18"/>
              </w:rPr>
              <w:t xml:space="preserve">Ce WE propose une alternance entre :  </w:t>
            </w:r>
          </w:p>
          <w:p w:rsidR="002C44BE" w:rsidRPr="00840620" w:rsidRDefault="002C44BE" w:rsidP="0066462A">
            <w:pPr>
              <w:tabs>
                <w:tab w:val="left" w:pos="970"/>
                <w:tab w:val="left" w:pos="5081"/>
              </w:tabs>
              <w:spacing w:line="260" w:lineRule="exact"/>
              <w:ind w:left="687" w:right="367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2C44BE" w:rsidRPr="00840620" w:rsidRDefault="002C44BE" w:rsidP="0066462A">
            <w:pPr>
              <w:pStyle w:val="Corpsdetexte2"/>
              <w:numPr>
                <w:ilvl w:val="0"/>
                <w:numId w:val="6"/>
              </w:numPr>
              <w:tabs>
                <w:tab w:val="clear" w:pos="927"/>
                <w:tab w:val="num" w:pos="470"/>
                <w:tab w:val="left" w:pos="970"/>
                <w:tab w:val="left" w:pos="5081"/>
              </w:tabs>
              <w:spacing w:line="260" w:lineRule="exact"/>
              <w:ind w:left="687" w:right="367" w:firstLine="0"/>
              <w:jc w:val="both"/>
              <w:rPr>
                <w:rFonts w:ascii="Verdana" w:hAnsi="Verdana"/>
                <w:sz w:val="18"/>
                <w:szCs w:val="18"/>
              </w:rPr>
            </w:pPr>
            <w:r w:rsidRPr="00840620">
              <w:rPr>
                <w:rFonts w:ascii="Verdana" w:hAnsi="Verdana"/>
                <w:sz w:val="18"/>
                <w:szCs w:val="18"/>
              </w:rPr>
              <w:t xml:space="preserve"> Des célébrations liturgiques et des prières de louange pour dilater son cœur à l’écoute de l’Esprit-Saint, se nourrir des sacrements</w:t>
            </w:r>
          </w:p>
          <w:p w:rsidR="002C44BE" w:rsidRPr="00840620" w:rsidRDefault="002C44BE" w:rsidP="0066462A">
            <w:pPr>
              <w:pStyle w:val="Corpsdetexte2"/>
              <w:tabs>
                <w:tab w:val="left" w:pos="970"/>
                <w:tab w:val="left" w:pos="5081"/>
              </w:tabs>
              <w:spacing w:line="260" w:lineRule="exact"/>
              <w:ind w:left="687" w:right="367"/>
              <w:jc w:val="both"/>
              <w:rPr>
                <w:rFonts w:ascii="Verdana" w:hAnsi="Verdana"/>
                <w:sz w:val="18"/>
                <w:szCs w:val="18"/>
              </w:rPr>
            </w:pPr>
            <w:r w:rsidRPr="00840620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2C44BE" w:rsidRPr="00840620" w:rsidRDefault="002C44BE" w:rsidP="0066462A">
            <w:pPr>
              <w:pStyle w:val="Corpsdetexte2"/>
              <w:numPr>
                <w:ilvl w:val="0"/>
                <w:numId w:val="6"/>
              </w:numPr>
              <w:tabs>
                <w:tab w:val="clear" w:pos="927"/>
                <w:tab w:val="num" w:pos="470"/>
                <w:tab w:val="left" w:pos="970"/>
                <w:tab w:val="left" w:pos="5081"/>
              </w:tabs>
              <w:spacing w:line="260" w:lineRule="exact"/>
              <w:ind w:left="687" w:right="367" w:firstLine="0"/>
              <w:jc w:val="both"/>
              <w:rPr>
                <w:rFonts w:ascii="Verdana" w:hAnsi="Verdana"/>
                <w:sz w:val="18"/>
                <w:szCs w:val="18"/>
              </w:rPr>
            </w:pPr>
            <w:r w:rsidRPr="00840620">
              <w:rPr>
                <w:rFonts w:ascii="Verdana" w:hAnsi="Verdana"/>
                <w:sz w:val="18"/>
                <w:szCs w:val="18"/>
              </w:rPr>
              <w:t xml:space="preserve"> Des exhortations pour se laisser interpeller par la Parole de Dieu et l’Esprit de Vie, afin qu’ils fructifient concrètement dans notre couple, et donc dans notre famille</w:t>
            </w:r>
          </w:p>
          <w:p w:rsidR="002C44BE" w:rsidRPr="00840620" w:rsidRDefault="002C44BE" w:rsidP="0066462A">
            <w:pPr>
              <w:pStyle w:val="Corpsdetexte2"/>
              <w:tabs>
                <w:tab w:val="left" w:pos="970"/>
                <w:tab w:val="left" w:pos="5081"/>
              </w:tabs>
              <w:spacing w:line="260" w:lineRule="exact"/>
              <w:ind w:left="687" w:right="367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C44BE" w:rsidRPr="00840620" w:rsidRDefault="002C44BE" w:rsidP="0066462A">
            <w:pPr>
              <w:pStyle w:val="Corpsdetexte2"/>
              <w:numPr>
                <w:ilvl w:val="0"/>
                <w:numId w:val="6"/>
              </w:numPr>
              <w:tabs>
                <w:tab w:val="clear" w:pos="927"/>
                <w:tab w:val="num" w:pos="470"/>
                <w:tab w:val="left" w:pos="970"/>
                <w:tab w:val="left" w:pos="5081"/>
              </w:tabs>
              <w:spacing w:line="260" w:lineRule="exact"/>
              <w:ind w:left="687" w:right="367" w:firstLine="0"/>
              <w:jc w:val="both"/>
              <w:rPr>
                <w:rFonts w:ascii="Verdana" w:hAnsi="Verdana"/>
                <w:sz w:val="18"/>
                <w:szCs w:val="18"/>
              </w:rPr>
            </w:pPr>
            <w:r w:rsidRPr="00840620">
              <w:rPr>
                <w:rFonts w:ascii="Verdana" w:hAnsi="Verdana"/>
                <w:sz w:val="18"/>
                <w:szCs w:val="18"/>
              </w:rPr>
              <w:t xml:space="preserve"> Des espaces de silence, de prière, d’échange à deux pour prendre le temps de se dire l’un à l’autre et de s’accueillir dans nos blessures, nos pauvretés, nos grâces, nos bénédictions</w:t>
            </w:r>
          </w:p>
          <w:p w:rsidR="002C44BE" w:rsidRPr="00840620" w:rsidRDefault="002C44BE" w:rsidP="0066462A">
            <w:pPr>
              <w:pStyle w:val="Corpsdetexte2"/>
              <w:tabs>
                <w:tab w:val="left" w:pos="970"/>
                <w:tab w:val="left" w:pos="5081"/>
              </w:tabs>
              <w:spacing w:line="260" w:lineRule="exact"/>
              <w:ind w:left="687" w:right="367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C44BE" w:rsidRPr="00840620" w:rsidRDefault="002C44BE" w:rsidP="0066462A">
            <w:pPr>
              <w:pStyle w:val="Corpsdetexte2"/>
              <w:numPr>
                <w:ilvl w:val="0"/>
                <w:numId w:val="6"/>
              </w:numPr>
              <w:tabs>
                <w:tab w:val="clear" w:pos="927"/>
                <w:tab w:val="num" w:pos="470"/>
                <w:tab w:val="left" w:pos="970"/>
                <w:tab w:val="left" w:pos="5081"/>
              </w:tabs>
              <w:spacing w:line="260" w:lineRule="exact"/>
              <w:ind w:left="687" w:right="367" w:firstLine="0"/>
              <w:jc w:val="both"/>
              <w:rPr>
                <w:rFonts w:ascii="Verdana" w:hAnsi="Verdana"/>
                <w:sz w:val="18"/>
                <w:szCs w:val="18"/>
              </w:rPr>
            </w:pPr>
            <w:r w:rsidRPr="00840620">
              <w:rPr>
                <w:rFonts w:ascii="Verdana" w:hAnsi="Verdana"/>
                <w:sz w:val="18"/>
                <w:szCs w:val="18"/>
              </w:rPr>
              <w:t xml:space="preserve"> La possibilité de rencontrer un prêtre pour l’écoute et le sacrement de réconciliation</w:t>
            </w:r>
          </w:p>
          <w:p w:rsidR="002C44BE" w:rsidRPr="00840620" w:rsidRDefault="002C44BE" w:rsidP="0066462A">
            <w:pPr>
              <w:pStyle w:val="Corpsdetexte2"/>
              <w:tabs>
                <w:tab w:val="left" w:pos="970"/>
                <w:tab w:val="left" w:pos="5081"/>
              </w:tabs>
              <w:spacing w:line="260" w:lineRule="exact"/>
              <w:ind w:left="687" w:right="367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C44BE" w:rsidRPr="00840620" w:rsidRDefault="002C44BE" w:rsidP="0066462A">
            <w:pPr>
              <w:pStyle w:val="Corpsdetexte2"/>
              <w:numPr>
                <w:ilvl w:val="0"/>
                <w:numId w:val="6"/>
              </w:numPr>
              <w:tabs>
                <w:tab w:val="clear" w:pos="927"/>
                <w:tab w:val="num" w:pos="470"/>
                <w:tab w:val="left" w:pos="970"/>
                <w:tab w:val="left" w:pos="5081"/>
              </w:tabs>
              <w:spacing w:line="260" w:lineRule="exact"/>
              <w:ind w:left="687" w:right="367" w:firstLine="0"/>
              <w:jc w:val="both"/>
              <w:rPr>
                <w:rFonts w:ascii="Verdana" w:hAnsi="Verdana"/>
                <w:sz w:val="18"/>
                <w:szCs w:val="18"/>
              </w:rPr>
            </w:pPr>
            <w:r w:rsidRPr="00840620">
              <w:rPr>
                <w:rFonts w:ascii="Verdana" w:hAnsi="Verdana"/>
                <w:sz w:val="18"/>
                <w:szCs w:val="18"/>
              </w:rPr>
              <w:t xml:space="preserve"> La disponibilité de couples </w:t>
            </w:r>
            <w:r w:rsidR="00542D0B" w:rsidRPr="00840620">
              <w:rPr>
                <w:rFonts w:ascii="Verdana" w:hAnsi="Verdana"/>
                <w:sz w:val="18"/>
                <w:szCs w:val="18"/>
              </w:rPr>
              <w:t xml:space="preserve">priants et </w:t>
            </w:r>
            <w:r w:rsidRPr="00840620">
              <w:rPr>
                <w:rFonts w:ascii="Verdana" w:hAnsi="Verdana"/>
                <w:sz w:val="18"/>
                <w:szCs w:val="18"/>
              </w:rPr>
              <w:t>« veilleurs » qui assurent un service personnalisé de prière pour ceux qui leur sont confiés ; ils proposent libre</w:t>
            </w:r>
            <w:r w:rsidR="00840732" w:rsidRPr="00840620">
              <w:rPr>
                <w:rFonts w:ascii="Verdana" w:hAnsi="Verdana"/>
                <w:sz w:val="18"/>
                <w:szCs w:val="18"/>
              </w:rPr>
              <w:t xml:space="preserve">ment écoute et prière partagée </w:t>
            </w:r>
            <w:r w:rsidRPr="00840620">
              <w:rPr>
                <w:rFonts w:ascii="Verdana" w:hAnsi="Verdana"/>
                <w:sz w:val="18"/>
                <w:szCs w:val="18"/>
              </w:rPr>
              <w:t>à leurs « filleuls »</w:t>
            </w:r>
          </w:p>
          <w:p w:rsidR="002C44BE" w:rsidRPr="00840620" w:rsidRDefault="002C44BE" w:rsidP="0066462A">
            <w:pPr>
              <w:pStyle w:val="Corpsdetexte2"/>
              <w:tabs>
                <w:tab w:val="left" w:pos="970"/>
                <w:tab w:val="left" w:pos="5081"/>
              </w:tabs>
              <w:spacing w:line="260" w:lineRule="exact"/>
              <w:ind w:left="687" w:right="367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C44BE" w:rsidRPr="00FB66AC" w:rsidRDefault="002C44BE" w:rsidP="0066462A">
            <w:pPr>
              <w:pStyle w:val="En-tte"/>
              <w:numPr>
                <w:ilvl w:val="0"/>
                <w:numId w:val="0"/>
              </w:numPr>
              <w:tabs>
                <w:tab w:val="left" w:pos="970"/>
                <w:tab w:val="left" w:pos="5081"/>
              </w:tabs>
              <w:spacing w:after="120" w:line="260" w:lineRule="exact"/>
              <w:ind w:left="687" w:right="367"/>
              <w:jc w:val="both"/>
              <w:rPr>
                <w:rFonts w:ascii="Verdana" w:hAnsi="Verdana"/>
                <w:sz w:val="22"/>
              </w:rPr>
            </w:pPr>
            <w:r w:rsidRPr="00840620">
              <w:rPr>
                <w:rFonts w:ascii="Verdana" w:hAnsi="Verdana"/>
                <w:sz w:val="18"/>
                <w:szCs w:val="18"/>
              </w:rPr>
              <w:t>Le tout dans un climat de prière, de joie et de silence propice à la relecture de vie et à l’écoute de ce que le Seigneur dit au cœur de chaque couple.</w:t>
            </w:r>
          </w:p>
        </w:tc>
      </w:tr>
      <w:tr w:rsidR="002C44BE">
        <w:tc>
          <w:tcPr>
            <w:tcW w:w="5470" w:type="dxa"/>
          </w:tcPr>
          <w:p w:rsidR="002C44BE" w:rsidRDefault="002C44BE" w:rsidP="00D84B4E">
            <w:pPr>
              <w:pStyle w:val="Retraitcorpsdetexte"/>
              <w:ind w:left="0" w:right="470"/>
              <w:rPr>
                <w:rFonts w:ascii="Verdana" w:hAnsi="Verdana"/>
                <w:sz w:val="22"/>
              </w:rPr>
            </w:pPr>
          </w:p>
        </w:tc>
        <w:tc>
          <w:tcPr>
            <w:tcW w:w="5580" w:type="dxa"/>
            <w:gridSpan w:val="2"/>
          </w:tcPr>
          <w:p w:rsidR="002C44BE" w:rsidRDefault="002C44BE" w:rsidP="00FD1C92">
            <w:pPr>
              <w:pStyle w:val="Retraitcorpsdetexte"/>
              <w:ind w:left="0" w:right="374"/>
              <w:jc w:val="both"/>
              <w:rPr>
                <w:rFonts w:ascii="Verdana" w:hAnsi="Verdana"/>
                <w:i/>
                <w:iCs/>
                <w:sz w:val="22"/>
              </w:rPr>
            </w:pPr>
          </w:p>
        </w:tc>
        <w:tc>
          <w:tcPr>
            <w:tcW w:w="5040" w:type="dxa"/>
          </w:tcPr>
          <w:p w:rsidR="002C44BE" w:rsidRDefault="002C44BE">
            <w:pPr>
              <w:ind w:left="470" w:right="290"/>
              <w:jc w:val="both"/>
              <w:rPr>
                <w:rFonts w:ascii="Verdana" w:hAnsi="Verdana"/>
                <w:sz w:val="22"/>
              </w:rPr>
            </w:pPr>
          </w:p>
        </w:tc>
      </w:tr>
    </w:tbl>
    <w:p w:rsidR="00E91143" w:rsidRDefault="00E91143"/>
    <w:sectPr w:rsidR="00E91143">
      <w:pgSz w:w="16838" w:h="11906" w:orient="landscape"/>
      <w:pgMar w:top="180" w:right="539" w:bottom="180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51E1"/>
    <w:multiLevelType w:val="hybridMultilevel"/>
    <w:tmpl w:val="24D8EC28"/>
    <w:lvl w:ilvl="0" w:tplc="954E7F6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452FC5"/>
    <w:multiLevelType w:val="hybridMultilevel"/>
    <w:tmpl w:val="593E2C1A"/>
    <w:lvl w:ilvl="0" w:tplc="960CE88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57F5DC6"/>
    <w:multiLevelType w:val="hybridMultilevel"/>
    <w:tmpl w:val="593E2C1A"/>
    <w:lvl w:ilvl="0" w:tplc="960CE88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A884F36"/>
    <w:multiLevelType w:val="hybridMultilevel"/>
    <w:tmpl w:val="593E2C1A"/>
    <w:lvl w:ilvl="0" w:tplc="960CE88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D5D7B69"/>
    <w:multiLevelType w:val="hybridMultilevel"/>
    <w:tmpl w:val="593E2C1A"/>
    <w:lvl w:ilvl="0" w:tplc="1CA4051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65650C2"/>
    <w:multiLevelType w:val="hybridMultilevel"/>
    <w:tmpl w:val="593E2C1A"/>
    <w:lvl w:ilvl="0" w:tplc="960CE88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C8920A1"/>
    <w:multiLevelType w:val="hybridMultilevel"/>
    <w:tmpl w:val="EEE461A0"/>
    <w:lvl w:ilvl="0" w:tplc="EE4CA10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E74B62"/>
    <w:multiLevelType w:val="hybridMultilevel"/>
    <w:tmpl w:val="170EE79A"/>
    <w:lvl w:ilvl="0" w:tplc="1CA405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0956E7"/>
    <w:multiLevelType w:val="hybridMultilevel"/>
    <w:tmpl w:val="2B18A6D0"/>
    <w:lvl w:ilvl="0" w:tplc="F0ACBEB0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E67ED1"/>
    <w:multiLevelType w:val="hybridMultilevel"/>
    <w:tmpl w:val="D930901C"/>
    <w:lvl w:ilvl="0" w:tplc="3348AB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0E32F3"/>
    <w:multiLevelType w:val="hybridMultilevel"/>
    <w:tmpl w:val="B6100DBE"/>
    <w:lvl w:ilvl="0" w:tplc="1CA405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B23B34"/>
    <w:multiLevelType w:val="hybridMultilevel"/>
    <w:tmpl w:val="BAA601F0"/>
    <w:lvl w:ilvl="0" w:tplc="5096EBCE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2">
    <w:nsid w:val="65C46C4A"/>
    <w:multiLevelType w:val="hybridMultilevel"/>
    <w:tmpl w:val="593E2C1A"/>
    <w:lvl w:ilvl="0" w:tplc="960CE88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6ED631F"/>
    <w:multiLevelType w:val="hybridMultilevel"/>
    <w:tmpl w:val="593E2C1A"/>
    <w:lvl w:ilvl="0" w:tplc="960CE88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5227829"/>
    <w:multiLevelType w:val="hybridMultilevel"/>
    <w:tmpl w:val="B1769D1A"/>
    <w:lvl w:ilvl="0" w:tplc="936E8D9A"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5">
    <w:nsid w:val="75521718"/>
    <w:multiLevelType w:val="multilevel"/>
    <w:tmpl w:val="B7DE3E82"/>
    <w:lvl w:ilvl="0">
      <w:start w:val="1"/>
      <w:numFmt w:val="decimal"/>
      <w:pStyle w:val="En-tte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cs="Times New Roman" w:hint="default"/>
      </w:rPr>
    </w:lvl>
    <w:lvl w:ilvl="5">
      <w:start w:val="1"/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78FC392A"/>
    <w:multiLevelType w:val="hybridMultilevel"/>
    <w:tmpl w:val="170EE79A"/>
    <w:lvl w:ilvl="0" w:tplc="F0ACBE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7"/>
  </w:num>
  <w:num w:numId="5">
    <w:abstractNumId w:val="10"/>
  </w:num>
  <w:num w:numId="6">
    <w:abstractNumId w:val="8"/>
  </w:num>
  <w:num w:numId="7">
    <w:abstractNumId w:val="16"/>
  </w:num>
  <w:num w:numId="8">
    <w:abstractNumId w:val="4"/>
  </w:num>
  <w:num w:numId="9">
    <w:abstractNumId w:val="3"/>
  </w:num>
  <w:num w:numId="10">
    <w:abstractNumId w:val="2"/>
  </w:num>
  <w:num w:numId="11">
    <w:abstractNumId w:val="5"/>
  </w:num>
  <w:num w:numId="12">
    <w:abstractNumId w:val="13"/>
  </w:num>
  <w:num w:numId="13">
    <w:abstractNumId w:val="12"/>
  </w:num>
  <w:num w:numId="14">
    <w:abstractNumId w:val="1"/>
  </w:num>
  <w:num w:numId="15">
    <w:abstractNumId w:val="11"/>
  </w:num>
  <w:num w:numId="16">
    <w:abstractNumId w:val="15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3A"/>
    <w:rsid w:val="00061BD5"/>
    <w:rsid w:val="00093B8B"/>
    <w:rsid w:val="000C6FEA"/>
    <w:rsid w:val="000E6015"/>
    <w:rsid w:val="00133C4D"/>
    <w:rsid w:val="00160F5A"/>
    <w:rsid w:val="00186384"/>
    <w:rsid w:val="00272795"/>
    <w:rsid w:val="00295B72"/>
    <w:rsid w:val="002B33B8"/>
    <w:rsid w:val="002B4B29"/>
    <w:rsid w:val="002C44BE"/>
    <w:rsid w:val="00352833"/>
    <w:rsid w:val="00370B1A"/>
    <w:rsid w:val="003C63E2"/>
    <w:rsid w:val="00424173"/>
    <w:rsid w:val="00443649"/>
    <w:rsid w:val="004D2987"/>
    <w:rsid w:val="004E4105"/>
    <w:rsid w:val="005358C4"/>
    <w:rsid w:val="00542D0B"/>
    <w:rsid w:val="00661E85"/>
    <w:rsid w:val="0066462A"/>
    <w:rsid w:val="006A52E5"/>
    <w:rsid w:val="006E6CE7"/>
    <w:rsid w:val="00712B5C"/>
    <w:rsid w:val="008240FF"/>
    <w:rsid w:val="00840620"/>
    <w:rsid w:val="00840732"/>
    <w:rsid w:val="0084653A"/>
    <w:rsid w:val="00885840"/>
    <w:rsid w:val="008C574A"/>
    <w:rsid w:val="009144EE"/>
    <w:rsid w:val="009417F4"/>
    <w:rsid w:val="009427AE"/>
    <w:rsid w:val="00986E7E"/>
    <w:rsid w:val="009A76F7"/>
    <w:rsid w:val="009A795E"/>
    <w:rsid w:val="009D1D8F"/>
    <w:rsid w:val="009D5016"/>
    <w:rsid w:val="00AB3CF3"/>
    <w:rsid w:val="00AF3E95"/>
    <w:rsid w:val="00B74013"/>
    <w:rsid w:val="00B94C0B"/>
    <w:rsid w:val="00BA191C"/>
    <w:rsid w:val="00C10275"/>
    <w:rsid w:val="00C71A28"/>
    <w:rsid w:val="00CB707A"/>
    <w:rsid w:val="00D17805"/>
    <w:rsid w:val="00D5222D"/>
    <w:rsid w:val="00D84B4E"/>
    <w:rsid w:val="00D907EB"/>
    <w:rsid w:val="00DA486B"/>
    <w:rsid w:val="00DA676E"/>
    <w:rsid w:val="00E23460"/>
    <w:rsid w:val="00E80176"/>
    <w:rsid w:val="00E91143"/>
    <w:rsid w:val="00EB7336"/>
    <w:rsid w:val="00F10621"/>
    <w:rsid w:val="00F37E5E"/>
    <w:rsid w:val="00FB60E5"/>
    <w:rsid w:val="00FB66AC"/>
    <w:rsid w:val="00FD1BA3"/>
    <w:rsid w:val="00FD1C92"/>
    <w:rsid w:val="00FD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caps/>
      <w:sz w:val="38"/>
      <w:szCs w:val="20"/>
    </w:rPr>
  </w:style>
  <w:style w:type="paragraph" w:styleId="Titre2">
    <w:name w:val="heading 2"/>
    <w:basedOn w:val="Normal"/>
    <w:next w:val="Normal"/>
    <w:autoRedefine/>
    <w:qFormat/>
    <w:pPr>
      <w:keepNext/>
      <w:spacing w:before="240" w:after="60"/>
      <w:ind w:left="426" w:hanging="426"/>
      <w:jc w:val="both"/>
      <w:outlineLvl w:val="1"/>
    </w:pPr>
    <w:rPr>
      <w:rFonts w:ascii="Arial" w:hAnsi="Arial" w:cs="Arial"/>
      <w:b/>
      <w:bCs/>
      <w:i/>
      <w:iCs/>
      <w:color w:val="000080"/>
      <w:sz w:val="32"/>
      <w:szCs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Verdana" w:hAnsi="Verdana"/>
      <w:sz w:val="28"/>
    </w:rPr>
  </w:style>
  <w:style w:type="paragraph" w:styleId="Titre5">
    <w:name w:val="heading 5"/>
    <w:basedOn w:val="Normal"/>
    <w:next w:val="Normal"/>
    <w:qFormat/>
    <w:pPr>
      <w:keepNext/>
      <w:ind w:left="470" w:right="470"/>
      <w:jc w:val="center"/>
      <w:outlineLvl w:val="4"/>
    </w:pPr>
    <w:rPr>
      <w:rFonts w:ascii="Verdana" w:hAnsi="Verdana"/>
      <w:color w:val="9933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3Clara">
    <w:name w:val="Titre 3Clara"/>
    <w:basedOn w:val="Normal"/>
    <w:pPr>
      <w:jc w:val="both"/>
    </w:pPr>
    <w:rPr>
      <w:rFonts w:ascii="Arial" w:hAnsi="Arial"/>
      <w:b/>
      <w:color w:val="33CCCC"/>
      <w:sz w:val="32"/>
    </w:rPr>
  </w:style>
  <w:style w:type="character" w:styleId="lev">
    <w:name w:val="Strong"/>
    <w:qFormat/>
    <w:rPr>
      <w:b/>
      <w:bCs/>
    </w:rPr>
  </w:style>
  <w:style w:type="paragraph" w:styleId="Corpsdetexte">
    <w:name w:val="Body Text"/>
    <w:basedOn w:val="Normal"/>
    <w:semiHidden/>
    <w:rPr>
      <w:rFonts w:ascii="Tahoma" w:hAnsi="Tahoma" w:cs="Tahoma"/>
      <w:b/>
      <w:bCs/>
      <w:sz w:val="28"/>
      <w:szCs w:val="17"/>
    </w:rPr>
  </w:style>
  <w:style w:type="paragraph" w:styleId="Corpsdetexte2">
    <w:name w:val="Body Text 2"/>
    <w:basedOn w:val="Normal"/>
    <w:semiHidden/>
    <w:rPr>
      <w:rFonts w:ascii="Arial" w:hAnsi="Arial" w:cs="Arial"/>
      <w:sz w:val="20"/>
    </w:rPr>
  </w:style>
  <w:style w:type="paragraph" w:styleId="Corpsdetexte3">
    <w:name w:val="Body Text 3"/>
    <w:basedOn w:val="Normal"/>
    <w:semiHidden/>
    <w:pPr>
      <w:tabs>
        <w:tab w:val="right" w:pos="360"/>
      </w:tabs>
    </w:pPr>
    <w:rPr>
      <w:rFonts w:ascii="Arial" w:hAnsi="Arial" w:cs="Arial"/>
      <w:szCs w:val="20"/>
    </w:rPr>
  </w:style>
  <w:style w:type="paragraph" w:styleId="Retraitcorpsdetexte">
    <w:name w:val="Body Text Indent"/>
    <w:basedOn w:val="Normal"/>
    <w:link w:val="RetraitcorpsdetexteCar"/>
    <w:semiHidden/>
    <w:pPr>
      <w:ind w:left="360"/>
    </w:pPr>
    <w:rPr>
      <w:rFonts w:ascii="Arial" w:hAnsi="Arial" w:cs="Arial"/>
      <w:sz w:val="20"/>
    </w:rPr>
  </w:style>
  <w:style w:type="paragraph" w:styleId="Retraitcorpsdetexte2">
    <w:name w:val="Body Text Indent 2"/>
    <w:basedOn w:val="Normal"/>
    <w:semiHidden/>
    <w:pPr>
      <w:ind w:left="290"/>
    </w:pPr>
    <w:rPr>
      <w:rFonts w:ascii="Arial" w:hAnsi="Arial" w:cs="Arial"/>
      <w:sz w:val="20"/>
    </w:rPr>
  </w:style>
  <w:style w:type="paragraph" w:styleId="Retraitcorpsdetexte3">
    <w:name w:val="Body Text Indent 3"/>
    <w:basedOn w:val="Normal"/>
    <w:semiHidden/>
    <w:pPr>
      <w:ind w:left="470" w:hanging="110"/>
    </w:pPr>
    <w:rPr>
      <w:rFonts w:ascii="Arial" w:hAnsi="Arial" w:cs="Arial"/>
      <w:sz w:val="20"/>
    </w:rPr>
  </w:style>
  <w:style w:type="paragraph" w:styleId="Normalcentr">
    <w:name w:val="Block Text"/>
    <w:basedOn w:val="Normal"/>
    <w:semiHidden/>
    <w:pPr>
      <w:ind w:left="290" w:right="290"/>
    </w:pPr>
    <w:rPr>
      <w:rFonts w:ascii="Verdana" w:hAnsi="Verdana" w:cs="Arial"/>
      <w:sz w:val="22"/>
    </w:rPr>
  </w:style>
  <w:style w:type="character" w:styleId="Lienhypertexte">
    <w:name w:val="Hyperlink"/>
    <w:semiHidden/>
    <w:rPr>
      <w:color w:val="0000FF"/>
      <w:u w:val="single"/>
    </w:rPr>
  </w:style>
  <w:style w:type="paragraph" w:styleId="En-tte">
    <w:name w:val="header"/>
    <w:basedOn w:val="Normal"/>
    <w:semiHidden/>
    <w:pPr>
      <w:numPr>
        <w:numId w:val="16"/>
      </w:numPr>
      <w:tabs>
        <w:tab w:val="center" w:pos="4819"/>
        <w:tab w:val="right" w:pos="9071"/>
      </w:tabs>
    </w:pPr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01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0176"/>
    <w:rPr>
      <w:rFonts w:ascii="Tahoma" w:hAnsi="Tahoma" w:cs="Tahoma"/>
      <w:sz w:val="16"/>
      <w:szCs w:val="16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661E85"/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caps/>
      <w:sz w:val="38"/>
      <w:szCs w:val="20"/>
    </w:rPr>
  </w:style>
  <w:style w:type="paragraph" w:styleId="Titre2">
    <w:name w:val="heading 2"/>
    <w:basedOn w:val="Normal"/>
    <w:next w:val="Normal"/>
    <w:autoRedefine/>
    <w:qFormat/>
    <w:pPr>
      <w:keepNext/>
      <w:spacing w:before="240" w:after="60"/>
      <w:ind w:left="426" w:hanging="426"/>
      <w:jc w:val="both"/>
      <w:outlineLvl w:val="1"/>
    </w:pPr>
    <w:rPr>
      <w:rFonts w:ascii="Arial" w:hAnsi="Arial" w:cs="Arial"/>
      <w:b/>
      <w:bCs/>
      <w:i/>
      <w:iCs/>
      <w:color w:val="000080"/>
      <w:sz w:val="32"/>
      <w:szCs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Verdana" w:hAnsi="Verdana"/>
      <w:sz w:val="28"/>
    </w:rPr>
  </w:style>
  <w:style w:type="paragraph" w:styleId="Titre5">
    <w:name w:val="heading 5"/>
    <w:basedOn w:val="Normal"/>
    <w:next w:val="Normal"/>
    <w:qFormat/>
    <w:pPr>
      <w:keepNext/>
      <w:ind w:left="470" w:right="470"/>
      <w:jc w:val="center"/>
      <w:outlineLvl w:val="4"/>
    </w:pPr>
    <w:rPr>
      <w:rFonts w:ascii="Verdana" w:hAnsi="Verdana"/>
      <w:color w:val="9933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3Clara">
    <w:name w:val="Titre 3Clara"/>
    <w:basedOn w:val="Normal"/>
    <w:pPr>
      <w:jc w:val="both"/>
    </w:pPr>
    <w:rPr>
      <w:rFonts w:ascii="Arial" w:hAnsi="Arial"/>
      <w:b/>
      <w:color w:val="33CCCC"/>
      <w:sz w:val="32"/>
    </w:rPr>
  </w:style>
  <w:style w:type="character" w:styleId="lev">
    <w:name w:val="Strong"/>
    <w:qFormat/>
    <w:rPr>
      <w:b/>
      <w:bCs/>
    </w:rPr>
  </w:style>
  <w:style w:type="paragraph" w:styleId="Corpsdetexte">
    <w:name w:val="Body Text"/>
    <w:basedOn w:val="Normal"/>
    <w:semiHidden/>
    <w:rPr>
      <w:rFonts w:ascii="Tahoma" w:hAnsi="Tahoma" w:cs="Tahoma"/>
      <w:b/>
      <w:bCs/>
      <w:sz w:val="28"/>
      <w:szCs w:val="17"/>
    </w:rPr>
  </w:style>
  <w:style w:type="paragraph" w:styleId="Corpsdetexte2">
    <w:name w:val="Body Text 2"/>
    <w:basedOn w:val="Normal"/>
    <w:semiHidden/>
    <w:rPr>
      <w:rFonts w:ascii="Arial" w:hAnsi="Arial" w:cs="Arial"/>
      <w:sz w:val="20"/>
    </w:rPr>
  </w:style>
  <w:style w:type="paragraph" w:styleId="Corpsdetexte3">
    <w:name w:val="Body Text 3"/>
    <w:basedOn w:val="Normal"/>
    <w:semiHidden/>
    <w:pPr>
      <w:tabs>
        <w:tab w:val="right" w:pos="360"/>
      </w:tabs>
    </w:pPr>
    <w:rPr>
      <w:rFonts w:ascii="Arial" w:hAnsi="Arial" w:cs="Arial"/>
      <w:szCs w:val="20"/>
    </w:rPr>
  </w:style>
  <w:style w:type="paragraph" w:styleId="Retraitcorpsdetexte">
    <w:name w:val="Body Text Indent"/>
    <w:basedOn w:val="Normal"/>
    <w:link w:val="RetraitcorpsdetexteCar"/>
    <w:semiHidden/>
    <w:pPr>
      <w:ind w:left="360"/>
    </w:pPr>
    <w:rPr>
      <w:rFonts w:ascii="Arial" w:hAnsi="Arial" w:cs="Arial"/>
      <w:sz w:val="20"/>
    </w:rPr>
  </w:style>
  <w:style w:type="paragraph" w:styleId="Retraitcorpsdetexte2">
    <w:name w:val="Body Text Indent 2"/>
    <w:basedOn w:val="Normal"/>
    <w:semiHidden/>
    <w:pPr>
      <w:ind w:left="290"/>
    </w:pPr>
    <w:rPr>
      <w:rFonts w:ascii="Arial" w:hAnsi="Arial" w:cs="Arial"/>
      <w:sz w:val="20"/>
    </w:rPr>
  </w:style>
  <w:style w:type="paragraph" w:styleId="Retraitcorpsdetexte3">
    <w:name w:val="Body Text Indent 3"/>
    <w:basedOn w:val="Normal"/>
    <w:semiHidden/>
    <w:pPr>
      <w:ind w:left="470" w:hanging="110"/>
    </w:pPr>
    <w:rPr>
      <w:rFonts w:ascii="Arial" w:hAnsi="Arial" w:cs="Arial"/>
      <w:sz w:val="20"/>
    </w:rPr>
  </w:style>
  <w:style w:type="paragraph" w:styleId="Normalcentr">
    <w:name w:val="Block Text"/>
    <w:basedOn w:val="Normal"/>
    <w:semiHidden/>
    <w:pPr>
      <w:ind w:left="290" w:right="290"/>
    </w:pPr>
    <w:rPr>
      <w:rFonts w:ascii="Verdana" w:hAnsi="Verdana" w:cs="Arial"/>
      <w:sz w:val="22"/>
    </w:rPr>
  </w:style>
  <w:style w:type="character" w:styleId="Lienhypertexte">
    <w:name w:val="Hyperlink"/>
    <w:semiHidden/>
    <w:rPr>
      <w:color w:val="0000FF"/>
      <w:u w:val="single"/>
    </w:rPr>
  </w:style>
  <w:style w:type="paragraph" w:styleId="En-tte">
    <w:name w:val="header"/>
    <w:basedOn w:val="Normal"/>
    <w:semiHidden/>
    <w:pPr>
      <w:numPr>
        <w:numId w:val="16"/>
      </w:numPr>
      <w:tabs>
        <w:tab w:val="center" w:pos="4819"/>
        <w:tab w:val="right" w:pos="9071"/>
      </w:tabs>
    </w:pPr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01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0176"/>
    <w:rPr>
      <w:rFonts w:ascii="Tahoma" w:hAnsi="Tahoma" w:cs="Tahoma"/>
      <w:sz w:val="16"/>
      <w:szCs w:val="16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661E85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communion-priscille-aquil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munion-priscille-aquila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PRESENTATION DU PARCOURS DE FORMATION AU</vt:lpstr>
    </vt:vector>
  </TitlesOfParts>
  <Company/>
  <LinksUpToDate>false</LinksUpToDate>
  <CharactersWithSpaces>5559</CharactersWithSpaces>
  <SharedDoc>false</SharedDoc>
  <HLinks>
    <vt:vector size="12" baseType="variant">
      <vt:variant>
        <vt:i4>3932230</vt:i4>
      </vt:variant>
      <vt:variant>
        <vt:i4>3</vt:i4>
      </vt:variant>
      <vt:variant>
        <vt:i4>0</vt:i4>
      </vt:variant>
      <vt:variant>
        <vt:i4>5</vt:i4>
      </vt:variant>
      <vt:variant>
        <vt:lpwstr>mailto:alexetmaud@lauriot-prevost.com</vt:lpwstr>
      </vt:variant>
      <vt:variant>
        <vt:lpwstr/>
      </vt:variant>
      <vt:variant>
        <vt:i4>5177465</vt:i4>
      </vt:variant>
      <vt:variant>
        <vt:i4>0</vt:i4>
      </vt:variant>
      <vt:variant>
        <vt:i4>0</vt:i4>
      </vt:variant>
      <vt:variant>
        <vt:i4>5</vt:i4>
      </vt:variant>
      <vt:variant>
        <vt:lpwstr>mailto:accueil@mariamater.org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DU PARCOURS DE FORMATION AU</dc:title>
  <dc:creator>Alex</dc:creator>
  <cp:lastModifiedBy>Raphaëlle</cp:lastModifiedBy>
  <cp:revision>3</cp:revision>
  <cp:lastPrinted>2018-07-06T08:13:00Z</cp:lastPrinted>
  <dcterms:created xsi:type="dcterms:W3CDTF">2021-05-04T09:08:00Z</dcterms:created>
  <dcterms:modified xsi:type="dcterms:W3CDTF">2021-12-13T16:45:00Z</dcterms:modified>
</cp:coreProperties>
</file>